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87" w:rsidRDefault="00F60187">
      <w:pPr>
        <w:autoSpaceDE/>
        <w:jc w:val="right"/>
      </w:pPr>
      <w:r>
        <w:rPr>
          <w:rFonts w:ascii="Arial" w:hAnsi="Arial" w:cs="Arial"/>
          <w:i/>
          <w:sz w:val="22"/>
        </w:rPr>
        <w:t>PSYCHOLOGIA I BIOLOGIA ZWIERZĄT, I stopień, stacjonarne, 202</w:t>
      </w:r>
      <w:r w:rsidR="00EC6845">
        <w:rPr>
          <w:rFonts w:ascii="Arial" w:hAnsi="Arial" w:cs="Arial"/>
          <w:i/>
          <w:sz w:val="22"/>
        </w:rPr>
        <w:t>2</w:t>
      </w:r>
      <w:r>
        <w:rPr>
          <w:rFonts w:ascii="Arial" w:hAnsi="Arial" w:cs="Arial"/>
          <w:i/>
          <w:sz w:val="22"/>
        </w:rPr>
        <w:t>/202</w:t>
      </w:r>
      <w:r w:rsidR="00EC6845">
        <w:rPr>
          <w:rFonts w:ascii="Arial" w:hAnsi="Arial" w:cs="Arial"/>
          <w:i/>
          <w:sz w:val="22"/>
        </w:rPr>
        <w:t>3</w:t>
      </w:r>
      <w:r>
        <w:rPr>
          <w:rFonts w:ascii="Arial" w:hAnsi="Arial" w:cs="Arial"/>
          <w:i/>
          <w:sz w:val="22"/>
        </w:rPr>
        <w:t>, semestr II</w:t>
      </w:r>
    </w:p>
    <w:p w:rsidR="00F60187" w:rsidRDefault="00F60187">
      <w:pPr>
        <w:autoSpaceDE/>
        <w:jc w:val="right"/>
        <w:rPr>
          <w:rFonts w:ascii="Arial" w:hAnsi="Arial" w:cs="Arial"/>
          <w:i/>
          <w:sz w:val="22"/>
        </w:rPr>
      </w:pPr>
    </w:p>
    <w:p w:rsidR="00F60187" w:rsidRDefault="00F60187">
      <w:pPr>
        <w:autoSpaceDE/>
        <w:jc w:val="right"/>
        <w:rPr>
          <w:rFonts w:ascii="Arial" w:hAnsi="Arial" w:cs="Arial"/>
          <w:b/>
          <w:bCs/>
          <w:i/>
          <w:sz w:val="22"/>
        </w:rPr>
      </w:pPr>
    </w:p>
    <w:p w:rsidR="00F60187" w:rsidRDefault="00F60187">
      <w:pPr>
        <w:pStyle w:val="Nagwek1"/>
      </w:pPr>
      <w:r>
        <w:rPr>
          <w:rFonts w:ascii="Arial" w:hAnsi="Arial" w:cs="Arial"/>
          <w:b/>
          <w:bCs/>
          <w:sz w:val="24"/>
        </w:rPr>
        <w:t>KARTA KURSU</w:t>
      </w:r>
    </w:p>
    <w:p w:rsidR="00F60187" w:rsidRDefault="00F6018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F60187" w:rsidRDefault="00F6018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F60187" w:rsidRDefault="00F6018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F60187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autoSpaceDE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Zoologia kręgowców</w:t>
            </w:r>
          </w:p>
        </w:tc>
      </w:tr>
      <w:tr w:rsidR="00F60187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autoSpaceDE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Vertebrate Zoology</w:t>
            </w:r>
          </w:p>
        </w:tc>
      </w:tr>
    </w:tbl>
    <w:p w:rsidR="00F60187" w:rsidRDefault="00F6018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F60187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 hab. Krzysztof Piksa prof. UP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F60187">
        <w:trPr>
          <w:cantSplit/>
          <w:trHeight w:val="360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A5305" w:rsidRDefault="009A530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Marzena Albrycht</w:t>
            </w:r>
          </w:p>
          <w:p w:rsidR="009A5305" w:rsidRDefault="009A530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Martyna Altman</w:t>
            </w:r>
          </w:p>
          <w:p w:rsidR="009A5305" w:rsidRDefault="009A530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Łukasz Binkowski prof. UP</w:t>
            </w:r>
          </w:p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 hab. Krzysztof Piksa prof. UP</w:t>
            </w:r>
          </w:p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Dr Bartłomiej Zyśk</w:t>
            </w:r>
          </w:p>
        </w:tc>
      </w:tr>
      <w:tr w:rsidR="00F60187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187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187" w:rsidRDefault="00F60187">
      <w:pPr>
        <w:jc w:val="center"/>
        <w:rPr>
          <w:rFonts w:ascii="Arial" w:hAnsi="Arial" w:cs="Arial"/>
          <w:sz w:val="20"/>
          <w:szCs w:val="20"/>
        </w:rPr>
      </w:pPr>
    </w:p>
    <w:p w:rsidR="00F60187" w:rsidRDefault="00F60187">
      <w:pPr>
        <w:jc w:val="center"/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r>
        <w:rPr>
          <w:rFonts w:ascii="Arial" w:hAnsi="Arial" w:cs="Arial"/>
          <w:sz w:val="22"/>
          <w:szCs w:val="16"/>
        </w:rPr>
        <w:t>Opis kursu (cele kształcenia)</w:t>
      </w:r>
    </w:p>
    <w:p w:rsidR="00F60187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F60187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F60187" w:rsidRDefault="00F60187">
            <w:r>
              <w:rPr>
                <w:rFonts w:ascii="Arial" w:hAnsi="Arial" w:cs="Arial"/>
                <w:sz w:val="22"/>
                <w:szCs w:val="16"/>
              </w:rPr>
              <w:t xml:space="preserve">Kurs prowadzony jest w języku polskim. Przewiduje poznanie podstaw taksonomii, systematyki, ewolucji i filogenezy zwierząt kręgowych, ich budowy anatomicznej i czynności życiowych. Kurs zawiera treści dotyczące przystosowań do środowiska życia zwierząt kręgowych, omówienie ważniejszych gospodarczo dla człowieka gatunków oraz gatunków chronionych i zagrożonych w Polsce. Poznanie różnorodności fauny kręgowców Polski i świata. Poznanie metodyki badań oraz zasad opisu wyników obserwacji i badań. Kurs przewiduje również kształtowanie umiejętności rozpoznawania krajowych gatunków kręgowców oraz doskonalenie umiejętności posługiwania się aparaturą specjalistyczną, jak też umiejętność krytycznej analizy, interpretacji i opisu wyników przeprowadzanych obserwacji. </w:t>
            </w:r>
          </w:p>
        </w:tc>
      </w:tr>
    </w:tbl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r>
        <w:rPr>
          <w:rFonts w:ascii="Arial" w:hAnsi="Arial" w:cs="Arial"/>
          <w:sz w:val="22"/>
          <w:szCs w:val="16"/>
        </w:rPr>
        <w:t>Warunki wstępne</w:t>
      </w:r>
    </w:p>
    <w:p w:rsidR="00F60187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F60187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autoSpaceDE/>
            </w:pPr>
            <w:r>
              <w:rPr>
                <w:rFonts w:ascii="Arial" w:hAnsi="Arial" w:cs="Arial"/>
                <w:sz w:val="22"/>
                <w:szCs w:val="16"/>
              </w:rPr>
              <w:t>Zoologia ogólna, Podstawy taksonomii</w:t>
            </w:r>
          </w:p>
        </w:tc>
      </w:tr>
      <w:tr w:rsidR="00F60187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autoSpaceDE/>
            </w:pPr>
            <w:r>
              <w:rPr>
                <w:rFonts w:ascii="Arial" w:hAnsi="Arial" w:cs="Arial"/>
                <w:sz w:val="22"/>
                <w:szCs w:val="16"/>
              </w:rPr>
              <w:t>Zoologia ogólna, Podstawy taksonomii</w:t>
            </w:r>
          </w:p>
        </w:tc>
      </w:tr>
      <w:tr w:rsidR="00F60187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autoSpaceDE/>
            </w:pPr>
            <w:r>
              <w:rPr>
                <w:rFonts w:ascii="Arial" w:hAnsi="Arial" w:cs="Arial"/>
                <w:sz w:val="22"/>
                <w:szCs w:val="16"/>
              </w:rPr>
              <w:t>Histologia zwierząt</w:t>
            </w:r>
          </w:p>
        </w:tc>
      </w:tr>
    </w:tbl>
    <w:p w:rsidR="00F60187" w:rsidRDefault="00F60187">
      <w:pPr>
        <w:rPr>
          <w:rFonts w:ascii="Arial" w:hAnsi="Arial" w:cs="Arial"/>
          <w:sz w:val="22"/>
          <w:szCs w:val="14"/>
        </w:rPr>
      </w:pPr>
    </w:p>
    <w:p w:rsidR="00F60187" w:rsidRDefault="00F60187">
      <w:pPr>
        <w:rPr>
          <w:rFonts w:ascii="Arial" w:hAnsi="Arial" w:cs="Arial"/>
          <w:sz w:val="22"/>
          <w:szCs w:val="14"/>
        </w:rPr>
      </w:pPr>
    </w:p>
    <w:p w:rsidR="00F60187" w:rsidRDefault="00F60187">
      <w:pPr>
        <w:rPr>
          <w:rFonts w:ascii="Arial" w:hAnsi="Arial" w:cs="Arial"/>
          <w:sz w:val="22"/>
          <w:szCs w:val="14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EC6845">
      <w:r>
        <w:rPr>
          <w:rFonts w:ascii="Arial" w:hAnsi="Arial" w:cs="Arial"/>
          <w:sz w:val="22"/>
          <w:szCs w:val="16"/>
        </w:rPr>
        <w:br w:type="page"/>
      </w:r>
      <w:r w:rsidR="00F60187">
        <w:rPr>
          <w:rFonts w:ascii="Arial" w:hAnsi="Arial" w:cs="Arial"/>
          <w:sz w:val="22"/>
          <w:szCs w:val="16"/>
        </w:rPr>
        <w:lastRenderedPageBreak/>
        <w:t xml:space="preserve">Efekty kształcenia </w:t>
      </w:r>
    </w:p>
    <w:p w:rsidR="00F60187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F6018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60187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W01, Objaśnia podstawowy podział systematyczny kręgowców, i opisuje podstawy taksonomii i nomenklatury zoologicznej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W02 Charakteryzuje cechy kręgowców oraz gromad w ujęciu systematycznym. Opisuje budowę morfologiczną i anatomiczną przedstawicieli poszczególnych gromad.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W03 Określa podstawowe powiązania ewolucyjne w obrębie gromad kręgowców. Wyjaśnia preadaptacje i ich rolę w ewolucji poszczególnych gromad.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W04 Charakteryzuje cechy świadczące o przystosowaniu kręgowców do środowiska życia. Określa preferencje siedliskowe gromad kręgowców oraz wymienia czynniki wpływające na bioróżnorodność kręgowców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W05 Rozumie przyczyny zachowania zwierząt w</w:t>
            </w: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powiązaniu z elementami ich biologii oraz budowy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W06 Opisuje wybrane gatunki kręgowców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KW_03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KW_03, KW_10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KW_12,</w:t>
            </w:r>
          </w:p>
          <w:p w:rsidR="00F60187" w:rsidRDefault="00F601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KW_11, KW_29</w:t>
            </w:r>
          </w:p>
          <w:p w:rsidR="00F60187" w:rsidRDefault="00F601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KW_09</w:t>
            </w:r>
          </w:p>
          <w:p w:rsidR="00F60187" w:rsidRDefault="00F601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KW_03,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KW_13</w:t>
            </w:r>
          </w:p>
        </w:tc>
      </w:tr>
    </w:tbl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F6018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60187">
        <w:trPr>
          <w:cantSplit/>
          <w:trHeight w:val="2116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U01 Rozpoznaje podstawowe grupy i charakterystyczne gatunki kręgowców;</w:t>
            </w:r>
          </w:p>
          <w:p w:rsidR="00F60187" w:rsidRDefault="00F60187"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U02 Przeprowadza obserwacje fauny kręgowców z wykorzystaniem specjalistycznej aparatury, technik i narzędzi badawczych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U03 Analizuje budowę wybranego gatunku w powiązaniu z trybem życia, biologią i behawiorem korzystając z różnych źródeł wiedzy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K_U03, K_U06</w:t>
            </w:r>
          </w:p>
          <w:p w:rsidR="00F60187" w:rsidRDefault="00F601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K_U01, K_U02, K_U06</w:t>
            </w:r>
          </w:p>
          <w:p w:rsidR="00F60187" w:rsidRDefault="00F601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 xml:space="preserve">K_U01, K_U02, K_U03, K_U04 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F6018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60187">
        <w:trPr>
          <w:cantSplit/>
          <w:trHeight w:val="1303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K01 Sprawnie organizuje samodzielną pracę jak i wspólne wykonywanie zadań i chętnie pracuje w grupie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K02 Ma świadomość potrzeby ciągłego uczenia się i poszerzania swojej wiedzy jak również potrzeby stosowania zasad etyki zawodowej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K03 Ma świadomość podejmowania odpowiedzialności za dobrostan zwierząt i stan środowiska naturalnego oraz odpowiedzialności za powierzony sprzęt, aparaturę i</w:t>
            </w: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bezpieczeństwo pracy własnej i innych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K_K03, K_K04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 xml:space="preserve">K_K01, K_K02 </w:t>
            </w: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187" w:rsidRDefault="00F60187">
            <w:r>
              <w:rPr>
                <w:rFonts w:ascii="Arial" w:hAnsi="Arial" w:cs="Arial"/>
                <w:sz w:val="20"/>
                <w:szCs w:val="20"/>
              </w:rPr>
              <w:t>K_K03, K_K05, K_K07, K_K08</w:t>
            </w:r>
          </w:p>
        </w:tc>
      </w:tr>
    </w:tbl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60187">
        <w:trPr>
          <w:cantSplit/>
          <w:trHeight w:hRule="exact"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F6018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F60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9A530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9A530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187" w:rsidRDefault="00F60187">
      <w:pPr>
        <w:pStyle w:val="Zawartotabeli"/>
        <w:rPr>
          <w:rFonts w:ascii="Arial" w:hAnsi="Arial" w:cs="Arial"/>
          <w:sz w:val="22"/>
          <w:szCs w:val="16"/>
        </w:rPr>
      </w:pPr>
    </w:p>
    <w:p w:rsidR="00F60187" w:rsidRDefault="00F60187">
      <w:r>
        <w:rPr>
          <w:rFonts w:ascii="Arial" w:hAnsi="Arial" w:cs="Arial"/>
          <w:sz w:val="22"/>
          <w:szCs w:val="14"/>
        </w:rPr>
        <w:t>Opis metod prowadzenia zajęć</w:t>
      </w:r>
    </w:p>
    <w:p w:rsidR="00F60187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2"/>
      </w:tblGrid>
      <w:tr w:rsidR="00F60187">
        <w:trPr>
          <w:trHeight w:val="809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876E63" w:rsidRPr="00CD11B2" w:rsidRDefault="00876E63" w:rsidP="00876E63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CD11B2">
              <w:rPr>
                <w:rFonts w:ascii="Arial" w:hAnsi="Arial" w:cs="Arial"/>
                <w:sz w:val="22"/>
                <w:szCs w:val="16"/>
              </w:rPr>
              <w:t>Wykład: w formie prezentacji multimedialnej.</w:t>
            </w:r>
          </w:p>
          <w:p w:rsidR="00F60187" w:rsidRDefault="00876E63" w:rsidP="00876E63">
            <w:pPr>
              <w:pStyle w:val="Zawartotabeli"/>
            </w:pPr>
            <w:r w:rsidRPr="00926A32">
              <w:rPr>
                <w:rFonts w:ascii="Arial" w:hAnsi="Arial" w:cs="Arial"/>
                <w:sz w:val="22"/>
                <w:szCs w:val="16"/>
              </w:rPr>
              <w:t xml:space="preserve">Ćwiczenia </w:t>
            </w:r>
            <w:r>
              <w:rPr>
                <w:rFonts w:ascii="Arial" w:hAnsi="Arial" w:cs="Arial"/>
                <w:sz w:val="22"/>
                <w:szCs w:val="16"/>
              </w:rPr>
              <w:t>laboratoryjne: dyskusja panelowa, obserwacje mikroskopowe, wycieczka do muzeum</w:t>
            </w:r>
          </w:p>
        </w:tc>
      </w:tr>
    </w:tbl>
    <w:p w:rsidR="00F60187" w:rsidRDefault="00F60187">
      <w:pPr>
        <w:pStyle w:val="Zawartotabeli"/>
        <w:rPr>
          <w:rFonts w:ascii="Arial" w:hAnsi="Arial" w:cs="Arial"/>
          <w:sz w:val="22"/>
          <w:szCs w:val="16"/>
        </w:rPr>
      </w:pPr>
    </w:p>
    <w:p w:rsidR="00F60187" w:rsidRDefault="00F60187">
      <w:pPr>
        <w:pStyle w:val="Zawartotabeli"/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F60187" w:rsidRDefault="00F6018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Look w:val="000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F60187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F60187" w:rsidRDefault="00F60187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F6018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pStyle w:val="BalloonTex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6018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6018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6018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6018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6018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6018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6018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6018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6018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6018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6018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F60187" w:rsidRDefault="00F6018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F60187" w:rsidRDefault="00F6018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F60187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F60187" w:rsidRDefault="00F60187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16"/>
              </w:rPr>
              <w:t>Na ocenę z ćwiczeń składają się: aktywność na zajęciach (30%), oceny cząstkowe z zajęć – kolokwia (60%), frekwencja (10%)</w:t>
            </w:r>
            <w:r w:rsidR="00876E63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F60187" w:rsidRDefault="00F60187" w:rsidP="00876E6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Egzamin</w:t>
            </w:r>
            <w:r w:rsidR="00876E63">
              <w:rPr>
                <w:rFonts w:ascii="Arial" w:hAnsi="Arial" w:cs="Arial"/>
                <w:sz w:val="22"/>
                <w:szCs w:val="16"/>
              </w:rPr>
              <w:t xml:space="preserve"> w formie testu</w:t>
            </w:r>
            <w:r w:rsidR="00734BDE">
              <w:rPr>
                <w:rFonts w:ascii="Arial" w:hAnsi="Arial" w:cs="Arial"/>
                <w:sz w:val="22"/>
                <w:szCs w:val="16"/>
              </w:rPr>
              <w:t xml:space="preserve"> (platforma moodle1)</w:t>
            </w:r>
            <w:r w:rsidR="00876E63">
              <w:rPr>
                <w:rFonts w:ascii="Arial" w:hAnsi="Arial" w:cs="Arial"/>
                <w:sz w:val="22"/>
                <w:szCs w:val="16"/>
              </w:rPr>
              <w:t xml:space="preserve"> pisany w sali komputerowej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876E63">
              <w:rPr>
                <w:rFonts w:ascii="Arial" w:hAnsi="Arial" w:cs="Arial"/>
                <w:sz w:val="22"/>
                <w:szCs w:val="16"/>
              </w:rPr>
              <w:lastRenderedPageBreak/>
              <w:t>obejmujący</w:t>
            </w:r>
            <w:r>
              <w:rPr>
                <w:rFonts w:ascii="Arial" w:hAnsi="Arial" w:cs="Arial"/>
                <w:sz w:val="22"/>
                <w:szCs w:val="16"/>
              </w:rPr>
              <w:t xml:space="preserve"> treści z wykładów oraz ćwiczeń</w:t>
            </w:r>
            <w:r w:rsidR="00734BDE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017A2B" w:rsidRDefault="00017A2B" w:rsidP="00876E63">
            <w:pPr>
              <w:pStyle w:val="Zawartotabeli"/>
              <w:spacing w:before="57" w:after="57"/>
            </w:pPr>
            <w:r w:rsidRPr="004D6337">
              <w:rPr>
                <w:rFonts w:ascii="Arial" w:hAnsi="Arial" w:cs="Arial"/>
                <w:sz w:val="22"/>
                <w:szCs w:val="16"/>
              </w:rPr>
              <w:t>O ocenie decyduje liczba uzyskanych punktów (&gt;50% maksymalnej liczby punktów): dst 51</w:t>
            </w:r>
            <w:r>
              <w:rPr>
                <w:rFonts w:ascii="Arial" w:hAnsi="Arial" w:cs="Arial"/>
                <w:sz w:val="22"/>
                <w:szCs w:val="16"/>
              </w:rPr>
              <w:t>-60</w:t>
            </w:r>
            <w:r w:rsidRPr="004D6337">
              <w:rPr>
                <w:rFonts w:ascii="Arial" w:hAnsi="Arial" w:cs="Arial"/>
                <w:sz w:val="22"/>
                <w:szCs w:val="16"/>
              </w:rPr>
              <w:t>%, dst plus 6</w:t>
            </w:r>
            <w:r>
              <w:rPr>
                <w:rFonts w:ascii="Arial" w:hAnsi="Arial" w:cs="Arial"/>
                <w:sz w:val="22"/>
                <w:szCs w:val="16"/>
              </w:rPr>
              <w:t>1-70</w:t>
            </w:r>
            <w:r w:rsidRPr="004D6337">
              <w:rPr>
                <w:rFonts w:ascii="Arial" w:hAnsi="Arial" w:cs="Arial"/>
                <w:sz w:val="22"/>
                <w:szCs w:val="16"/>
              </w:rPr>
              <w:t>%, db 7</w:t>
            </w:r>
            <w:r>
              <w:rPr>
                <w:rFonts w:ascii="Arial" w:hAnsi="Arial" w:cs="Arial"/>
                <w:sz w:val="22"/>
                <w:szCs w:val="16"/>
              </w:rPr>
              <w:t>1-80</w:t>
            </w:r>
            <w:r w:rsidRPr="004D6337">
              <w:rPr>
                <w:rFonts w:ascii="Arial" w:hAnsi="Arial" w:cs="Arial"/>
                <w:sz w:val="22"/>
                <w:szCs w:val="16"/>
              </w:rPr>
              <w:t xml:space="preserve">%, db plus </w:t>
            </w:r>
            <w:r>
              <w:rPr>
                <w:rFonts w:ascii="Arial" w:hAnsi="Arial" w:cs="Arial"/>
                <w:sz w:val="22"/>
                <w:szCs w:val="16"/>
              </w:rPr>
              <w:t>81-</w:t>
            </w:r>
            <w:r w:rsidRPr="004D6337">
              <w:rPr>
                <w:rFonts w:ascii="Arial" w:hAnsi="Arial" w:cs="Arial"/>
                <w:sz w:val="22"/>
                <w:szCs w:val="16"/>
              </w:rPr>
              <w:t>90%, bd</w:t>
            </w:r>
            <w:r>
              <w:rPr>
                <w:rFonts w:ascii="Arial" w:hAnsi="Arial" w:cs="Arial"/>
                <w:sz w:val="22"/>
                <w:szCs w:val="16"/>
              </w:rPr>
              <w:t>b</w:t>
            </w:r>
            <w:r w:rsidRPr="004D6337"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&gt;91</w:t>
            </w:r>
            <w:r w:rsidRPr="004D6337">
              <w:rPr>
                <w:rFonts w:ascii="Arial" w:hAnsi="Arial" w:cs="Arial"/>
                <w:sz w:val="22"/>
                <w:szCs w:val="16"/>
              </w:rPr>
              <w:t>%.</w:t>
            </w:r>
          </w:p>
        </w:tc>
      </w:tr>
    </w:tbl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F60187">
        <w:trPr>
          <w:trHeight w:val="88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autoSpaceDE/>
              <w:spacing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F60187" w:rsidRDefault="00F60187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16"/>
              </w:rPr>
              <w:t>Frekwencja na wykładach oraz ćwiczeniach jest obowiązkowa, a jej kontrola będzie prowadzona każdorazowo (ćwiczenia) i wyrywkowo (wykłady)</w:t>
            </w:r>
            <w:r w:rsidR="00EC6845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r>
        <w:rPr>
          <w:rFonts w:ascii="Arial" w:hAnsi="Arial" w:cs="Arial"/>
          <w:sz w:val="22"/>
          <w:szCs w:val="22"/>
        </w:rPr>
        <w:t>Treści merytoryczne (wykaz tematów)</w:t>
      </w:r>
    </w:p>
    <w:p w:rsidR="00F60187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2"/>
      </w:tblGrid>
      <w:tr w:rsidR="00F60187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F60187" w:rsidRDefault="00F60187">
            <w:pPr>
              <w:pStyle w:val="BalloonTex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</w:rPr>
              <w:t>Cechy charakterystyczne kręgowców</w:t>
            </w:r>
            <w:r w:rsidR="00AB6136">
              <w:rPr>
                <w:rFonts w:ascii="Arial" w:hAnsi="Arial" w:cs="Arial"/>
                <w:sz w:val="22"/>
              </w:rPr>
              <w:t xml:space="preserve"> i strunowców</w:t>
            </w:r>
          </w:p>
          <w:p w:rsidR="00F60187" w:rsidRDefault="00F60187">
            <w:pPr>
              <w:pStyle w:val="BalloonTex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</w:rPr>
              <w:t>Podstawowe kryteria podziału systematycznego</w:t>
            </w:r>
          </w:p>
          <w:p w:rsidR="00F60187" w:rsidRDefault="00F60187">
            <w:pPr>
              <w:pStyle w:val="BalloonTex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</w:rPr>
              <w:t>Cechy charakterystyczne kręgowców (owodniowce, bezowodniowce, kręgowce zmiennocieplne i stałocieplne)</w:t>
            </w:r>
          </w:p>
          <w:p w:rsidR="00F60187" w:rsidRDefault="00F60187">
            <w:pPr>
              <w:pStyle w:val="BalloonTex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</w:rPr>
              <w:t>Strategie rozrodcze kręgowców</w:t>
            </w:r>
          </w:p>
          <w:p w:rsidR="00F60187" w:rsidRDefault="00F60187">
            <w:pPr>
              <w:pStyle w:val="BalloonTex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</w:rPr>
              <w:t>Opieka nad potomstwem wśród poszczególnych gromad kręgowców</w:t>
            </w:r>
          </w:p>
          <w:p w:rsidR="00F60187" w:rsidRDefault="00F60187">
            <w:pPr>
              <w:pStyle w:val="BalloonTex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</w:rPr>
              <w:t>Przystosowanie zwierząt do środowiska życia</w:t>
            </w:r>
          </w:p>
          <w:p w:rsidR="00F60187" w:rsidRDefault="00F60187" w:rsidP="00AB6136">
            <w:pPr>
              <w:pStyle w:val="BalloonText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</w:rPr>
              <w:t>Podstawowe powiązania ewolucyjne w obrębie gromad strunowców</w:t>
            </w:r>
          </w:p>
        </w:tc>
      </w:tr>
    </w:tbl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r>
        <w:rPr>
          <w:rFonts w:ascii="Arial" w:hAnsi="Arial" w:cs="Arial"/>
          <w:sz w:val="22"/>
          <w:szCs w:val="22"/>
        </w:rPr>
        <w:t>Wykaz literatury podstawowej</w:t>
      </w:r>
    </w:p>
    <w:p w:rsidR="00F60187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2"/>
      </w:tblGrid>
      <w:tr w:rsidR="00F60187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F60187" w:rsidRDefault="00F60187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2"/>
                <w:szCs w:val="16"/>
              </w:rPr>
              <w:t>Dzik J. 2015. Zoologia. Różnorodność i pokrewieństwa zwierząt. Wyd. UW, W-wa</w:t>
            </w:r>
          </w:p>
          <w:p w:rsidR="00F60187" w:rsidRDefault="00F60187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2"/>
                <w:szCs w:val="16"/>
              </w:rPr>
              <w:t>Grodziński Z. (red.) 1979. Zoologia Przedstrunowce i strunowce. PWN, W- wa</w:t>
            </w:r>
          </w:p>
          <w:p w:rsidR="00F60187" w:rsidRDefault="00F60187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2"/>
                <w:szCs w:val="16"/>
              </w:rPr>
              <w:t xml:space="preserve">Szarski H. 1998. Historia zwierząt kręgowych. Wyd. Nauk PWN, W-wa </w:t>
            </w:r>
          </w:p>
          <w:p w:rsidR="00F60187" w:rsidRDefault="00F60187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2"/>
                <w:szCs w:val="16"/>
              </w:rPr>
              <w:t>Szarski H. (red.) 1978. Anatomia porównawcza kręgowców. PWN, W-wa</w:t>
            </w:r>
          </w:p>
          <w:p w:rsidR="00F60187" w:rsidRDefault="00F60187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2"/>
                <w:szCs w:val="16"/>
              </w:rPr>
              <w:t>Zamachowski W., Zyśk A. 2002. Strunowce Chordata. Wyd. Nauk. AP</w:t>
            </w:r>
          </w:p>
          <w:p w:rsidR="00F60187" w:rsidRDefault="00F60187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2"/>
                <w:szCs w:val="16"/>
              </w:rPr>
              <w:t>Błaszak Cz. (red.) 2021. Zoologia. Tom 3, część 1. Tom 3, część 3. Wyd. Nauk. PWN W-wa</w:t>
            </w:r>
          </w:p>
        </w:tc>
      </w:tr>
    </w:tbl>
    <w:p w:rsidR="00F60187" w:rsidRDefault="00F60187">
      <w:pPr>
        <w:rPr>
          <w:rFonts w:ascii="Arial" w:hAnsi="Arial" w:cs="Arial"/>
          <w:sz w:val="22"/>
          <w:szCs w:val="16"/>
        </w:rPr>
      </w:pPr>
    </w:p>
    <w:p w:rsidR="00F60187" w:rsidRDefault="00F60187">
      <w:r>
        <w:rPr>
          <w:rFonts w:ascii="Arial" w:hAnsi="Arial" w:cs="Arial"/>
          <w:sz w:val="22"/>
          <w:szCs w:val="16"/>
        </w:rPr>
        <w:t>Wykaz literatury uzupełniającej</w:t>
      </w:r>
    </w:p>
    <w:p w:rsidR="00F60187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2"/>
      </w:tblGrid>
      <w:tr w:rsidR="00F60187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F60187" w:rsidRDefault="00F60187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2"/>
                <w:szCs w:val="16"/>
                <w:lang w:val="de-DE"/>
              </w:rPr>
              <w:t>Serie wydawnicze, czasopisma, np. Fauna Słodkowodna Polski, Fauna Polski, Monografie Faunistyczne.</w:t>
            </w:r>
          </w:p>
          <w:p w:rsidR="00F60187" w:rsidRDefault="00F60187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2"/>
                <w:szCs w:val="16"/>
              </w:rPr>
              <w:t>Guzik M. Schimscheiner L. 1996. Różnorodność zachowań niektórych bezowodniowców w okresie rozrodu. Materiały X Seminarium „Mechanizmy służące utrzymaniu życia i regulacji fizjologicznych”. Kraków, 14 IX. Wyd. Nauk. WSP. 20-23.</w:t>
            </w:r>
          </w:p>
          <w:p w:rsidR="00F60187" w:rsidRDefault="00F60187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2"/>
                <w:szCs w:val="16"/>
              </w:rPr>
              <w:t>Guzik M. 2001. Adaptacja płazów i gadów do życia w warunkach górskich. Materiały XV Ogólnopolskiego Seminarium „Mechanizmy służące utrzymaniu życia i regulacji fizjologicznych”. Kraków, Wyd. Nauk. AP. 40 - 44.</w:t>
            </w:r>
          </w:p>
          <w:p w:rsidR="00F60187" w:rsidRDefault="00F60187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2"/>
                <w:szCs w:val="16"/>
              </w:rPr>
              <w:t>Guzik M. 2004. Opieka nad potomstwem u kręgowców. Cz. 1. Bezowodniowce. Materiały XVII Ogólnopolskiego Seminarium „Mechanizmy służące utrzymaniu życia i regulacji fizjologicznych”. Kraków, Wyd. Nauk. AP. 54 – 62.</w:t>
            </w:r>
          </w:p>
          <w:p w:rsidR="00F60187" w:rsidRDefault="00F60187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2"/>
                <w:szCs w:val="16"/>
              </w:rPr>
              <w:t>Guzik M. 2005. Opieka nad potomstwem u kręgowców cz. 2. Owodniowce – Gady. Materiały XIX Ogólnopolskiego Seminarium „Mechanizmy służące utrzymaniu życia i regulacji fizjologicznych”. Kraków, Wyd. Nauk. AP. 58 – 64.</w:t>
            </w:r>
          </w:p>
          <w:p w:rsidR="00F60187" w:rsidRDefault="00F60187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2"/>
                <w:szCs w:val="16"/>
              </w:rPr>
              <w:t>Guzik M. 2006. Opieka nad potomstwem u kręgowców cz. 3. Owodniowce stałocieplne – Ptaki. XX Ogólnopolskie Seminarium „Mechanizmy służące utrzymaniu życia i regulacji fizjologicznych”. Kraków, Wyd. Nauk. AP. 56 – 61.</w:t>
            </w:r>
          </w:p>
          <w:p w:rsidR="00F60187" w:rsidRDefault="00F60187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2"/>
                <w:szCs w:val="16"/>
              </w:rPr>
              <w:t>Guzik, M., Zyśk, B., Gał, A. 2013. Poznaj – polubisz – Płazy w mitach, przesądach i przysłowiach. Konspekt. Pismo Uniwersytetu Pedagogicznego w Krakowie. 1 (46): 151 – 154.</w:t>
            </w:r>
          </w:p>
          <w:p w:rsidR="00F60187" w:rsidRDefault="00F60187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2"/>
                <w:szCs w:val="16"/>
              </w:rPr>
              <w:lastRenderedPageBreak/>
              <w:t>Guzik, M., Zyśk, B., Gał, A. 2015. Poznaj – polubisz – Jak i gdzie zimowały nasze płazy. Konspekt, Pismo Uniwersytetu Pedagogicznego w Krakowie. 1 (54): 129-133.</w:t>
            </w:r>
          </w:p>
          <w:p w:rsidR="00F60187" w:rsidRDefault="00F60187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2"/>
                <w:szCs w:val="16"/>
              </w:rPr>
              <w:t xml:space="preserve">Piksa K., Bogdanowicz, W., Tereba A., 2011. </w:t>
            </w:r>
            <w:r>
              <w:rPr>
                <w:rFonts w:ascii="Arial" w:hAnsi="Arial" w:cs="Arial"/>
                <w:sz w:val="22"/>
                <w:szCs w:val="16"/>
                <w:lang w:val="en-US"/>
              </w:rPr>
              <w:t>Swarming of bats at different elevations in the Carpathian Mountains. Acta Chiropterologica, 13: 113-122.</w:t>
            </w:r>
          </w:p>
          <w:p w:rsidR="00F60187" w:rsidRDefault="00F60187">
            <w:pPr>
              <w:numPr>
                <w:ilvl w:val="0"/>
                <w:numId w:val="4"/>
              </w:numPr>
            </w:pPr>
            <w:r w:rsidRPr="00734BDE">
              <w:rPr>
                <w:rFonts w:ascii="Arial" w:hAnsi="Arial" w:cs="Arial"/>
                <w:sz w:val="22"/>
                <w:szCs w:val="16"/>
              </w:rPr>
              <w:t xml:space="preserve">Piksa K., Nowak J., Zmihorski M., Bogdanowicz W., 2013. </w:t>
            </w:r>
            <w:r>
              <w:rPr>
                <w:rFonts w:ascii="Arial" w:hAnsi="Arial" w:cs="Arial"/>
                <w:sz w:val="22"/>
                <w:szCs w:val="16"/>
                <w:lang w:val="en-US"/>
              </w:rPr>
              <w:t>Nonlinear distribution pattern of hibernating bats in caves along an elevational gradient in mountain (Carpathians, southern Poland). PLoS ONE.</w:t>
            </w:r>
          </w:p>
        </w:tc>
      </w:tr>
    </w:tbl>
    <w:p w:rsidR="00F60187" w:rsidRDefault="00F60187">
      <w:pPr>
        <w:rPr>
          <w:rFonts w:ascii="Arial" w:hAnsi="Arial" w:cs="Arial"/>
          <w:sz w:val="22"/>
          <w:szCs w:val="16"/>
          <w:lang w:val="en-US"/>
        </w:rPr>
      </w:pPr>
    </w:p>
    <w:p w:rsidR="00F60187" w:rsidRDefault="00F60187">
      <w:pPr>
        <w:rPr>
          <w:rFonts w:ascii="Arial" w:hAnsi="Arial" w:cs="Arial"/>
          <w:sz w:val="22"/>
          <w:szCs w:val="16"/>
          <w:lang w:val="en-US"/>
        </w:rPr>
      </w:pPr>
    </w:p>
    <w:p w:rsidR="00F60187" w:rsidRDefault="00F60187">
      <w:pPr>
        <w:pStyle w:val="BalloonText"/>
        <w:rPr>
          <w:rFonts w:ascii="Arial" w:hAnsi="Arial" w:cs="Arial"/>
          <w:sz w:val="22"/>
          <w:lang w:val="en-US"/>
        </w:rPr>
      </w:pPr>
    </w:p>
    <w:p w:rsidR="00F60187" w:rsidRDefault="00F60187">
      <w:pPr>
        <w:pStyle w:val="BalloonText"/>
      </w:pPr>
      <w:r w:rsidRPr="00734BDE">
        <w:rPr>
          <w:rFonts w:ascii="Arial" w:hAnsi="Arial" w:cs="Arial"/>
          <w:sz w:val="22"/>
        </w:rPr>
        <w:t>Bilans godzinowy zgodny z CNPS (Całkowity Nakład Pracy Studenta)</w:t>
      </w:r>
    </w:p>
    <w:p w:rsidR="00F60187" w:rsidRPr="00734BDE" w:rsidRDefault="00F6018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Look w:val="0000"/>
      </w:tblPr>
      <w:tblGrid>
        <w:gridCol w:w="2766"/>
        <w:gridCol w:w="5750"/>
        <w:gridCol w:w="1066"/>
      </w:tblGrid>
      <w:tr w:rsidR="00F6018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jc w:val="center"/>
            </w:pPr>
            <w:r w:rsidRPr="00734B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9A5305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F6018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9A5305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F6018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9A5305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F6018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</w:tr>
      <w:tr w:rsidR="00F6018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6018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6018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F6018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9A5305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F6018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F60187" w:rsidRDefault="00F60187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F60187" w:rsidRDefault="00F60187">
      <w:pPr>
        <w:pStyle w:val="BalloonText"/>
      </w:pPr>
    </w:p>
    <w:sectPr w:rsidR="00F601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19" w:rsidRDefault="004D7819">
      <w:r>
        <w:separator/>
      </w:r>
    </w:p>
  </w:endnote>
  <w:endnote w:type="continuationSeparator" w:id="1">
    <w:p w:rsidR="004D7819" w:rsidRDefault="004D7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87" w:rsidRDefault="00F60187">
    <w:pPr>
      <w:pStyle w:val="Stopka"/>
      <w:jc w:val="right"/>
    </w:pPr>
    <w:fldSimple w:instr=" PAGE ">
      <w:r w:rsidR="009A5305">
        <w:rPr>
          <w:noProof/>
        </w:rPr>
        <w:t>5</w:t>
      </w:r>
    </w:fldSimple>
  </w:p>
  <w:p w:rsidR="00F60187" w:rsidRDefault="00F601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87" w:rsidRDefault="00F601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19" w:rsidRDefault="004D7819">
      <w:r>
        <w:separator/>
      </w:r>
    </w:p>
  </w:footnote>
  <w:footnote w:type="continuationSeparator" w:id="1">
    <w:p w:rsidR="004D7819" w:rsidRDefault="004D7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87" w:rsidRDefault="00F6018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87" w:rsidRDefault="00F601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1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16"/>
        <w:lang w:val="de-D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tDA1MDYHIlNjM1MLSyUdpeDU4uLM/DyQAqNaAO5JgCwsAAAA"/>
  </w:docVars>
  <w:rsids>
    <w:rsidRoot w:val="00734BDE"/>
    <w:rsid w:val="00017A2B"/>
    <w:rsid w:val="004D7819"/>
    <w:rsid w:val="006F32A7"/>
    <w:rsid w:val="00734BDE"/>
    <w:rsid w:val="00760324"/>
    <w:rsid w:val="00876E63"/>
    <w:rsid w:val="009A5305"/>
    <w:rsid w:val="009E7F18"/>
    <w:rsid w:val="00AB6136"/>
    <w:rsid w:val="00EC6845"/>
    <w:rsid w:val="00F472ED"/>
    <w:rsid w:val="00F6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Arial" w:hAnsi="Arial" w:cs="Arial"/>
      <w:sz w:val="22"/>
      <w:szCs w:val="16"/>
      <w:lang w:val="de-D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next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styleId="Tematkomentarza">
    <w:name w:val="annotation subject"/>
    <w:basedOn w:val="Tekstkomentarza1"/>
    <w:next w:val="Tekstkomentarza1"/>
    <w:rPr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Uniwersytet</cp:lastModifiedBy>
  <cp:revision>2</cp:revision>
  <cp:lastPrinted>2012-01-27T07:28:00Z</cp:lastPrinted>
  <dcterms:created xsi:type="dcterms:W3CDTF">2023-02-20T07:51:00Z</dcterms:created>
  <dcterms:modified xsi:type="dcterms:W3CDTF">2023-02-20T07:51:00Z</dcterms:modified>
</cp:coreProperties>
</file>