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2B20" w14:textId="77777777" w:rsidR="000C298E" w:rsidRDefault="000C298E" w:rsidP="006C4329">
      <w:pPr>
        <w:rPr>
          <w:rFonts w:ascii="Arial" w:hAnsi="Arial" w:cs="Arial"/>
        </w:rPr>
      </w:pPr>
    </w:p>
    <w:p w14:paraId="48C72B21" w14:textId="77777777" w:rsidR="000C298E" w:rsidRPr="000C298E" w:rsidRDefault="000C298E" w:rsidP="001A788E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0C298E">
        <w:rPr>
          <w:rFonts w:ascii="Arial" w:hAnsi="Arial" w:cs="Arial"/>
          <w:b/>
          <w:spacing w:val="20"/>
          <w:szCs w:val="28"/>
          <w:lang w:eastAsia="ar-SA"/>
        </w:rPr>
        <w:t>PROGRAM SPECJALNOŚCI</w:t>
      </w:r>
    </w:p>
    <w:p w14:paraId="48C72B22" w14:textId="77777777" w:rsidR="000C298E" w:rsidRPr="000C298E" w:rsidRDefault="000C298E" w:rsidP="000C298E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0C298E">
        <w:rPr>
          <w:rFonts w:ascii="Arial" w:hAnsi="Arial" w:cs="Arial"/>
          <w:b/>
          <w:spacing w:val="20"/>
          <w:szCs w:val="28"/>
          <w:lang w:eastAsia="ar-SA"/>
        </w:rPr>
        <w:t>Biologia nauczycielska</w:t>
      </w:r>
    </w:p>
    <w:p w14:paraId="48C72B23" w14:textId="77777777" w:rsidR="000C298E" w:rsidRPr="000C298E" w:rsidRDefault="000C298E" w:rsidP="000C298E">
      <w:pPr>
        <w:widowControl/>
        <w:spacing w:after="120"/>
        <w:jc w:val="center"/>
        <w:rPr>
          <w:rFonts w:ascii="Arial" w:hAnsi="Arial" w:cs="Arial"/>
          <w:bCs/>
          <w:iCs/>
          <w:spacing w:val="20"/>
          <w:lang w:eastAsia="ar-SA"/>
        </w:rPr>
      </w:pPr>
      <w:r w:rsidRPr="000C298E">
        <w:rPr>
          <w:rFonts w:ascii="Arial" w:hAnsi="Arial" w:cs="Arial"/>
          <w:bCs/>
          <w:iCs/>
          <w:spacing w:val="20"/>
          <w:lang w:eastAsia="ar-SA"/>
        </w:rPr>
        <w:t>I stopień (</w:t>
      </w:r>
      <w:r>
        <w:rPr>
          <w:rFonts w:ascii="Arial" w:hAnsi="Arial" w:cs="Arial"/>
          <w:bCs/>
          <w:iCs/>
          <w:spacing w:val="20"/>
          <w:lang w:eastAsia="ar-SA"/>
        </w:rPr>
        <w:t>nie</w:t>
      </w:r>
      <w:r w:rsidRPr="000C298E">
        <w:rPr>
          <w:rFonts w:ascii="Arial" w:hAnsi="Arial" w:cs="Arial"/>
          <w:bCs/>
          <w:iCs/>
          <w:spacing w:val="20"/>
          <w:lang w:eastAsia="ar-SA"/>
        </w:rPr>
        <w:t>stacjonarne) 2023/2024</w:t>
      </w:r>
    </w:p>
    <w:tbl>
      <w:tblPr>
        <w:tblW w:w="9570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4860"/>
        <w:gridCol w:w="4710"/>
      </w:tblGrid>
      <w:tr w:rsidR="000C298E" w:rsidRPr="000C298E" w14:paraId="48C72B28" w14:textId="77777777" w:rsidTr="00D027C5">
        <w:trPr>
          <w:trHeight w:val="998"/>
        </w:trPr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48C72B24" w14:textId="77777777" w:rsidR="000C298E" w:rsidRPr="000C298E" w:rsidRDefault="000C298E" w:rsidP="000C298E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0C298E">
              <w:rPr>
                <w:rFonts w:ascii="Arial" w:hAnsi="Arial" w:cs="Arial"/>
                <w:szCs w:val="16"/>
                <w:lang w:eastAsia="ar-SA"/>
              </w:rPr>
              <w:t xml:space="preserve">przyjęty przez Radę Instytutu dnia </w:t>
            </w:r>
          </w:p>
          <w:p w14:paraId="48C72B25" w14:textId="77777777" w:rsidR="000C298E" w:rsidRPr="000C298E" w:rsidRDefault="000C298E" w:rsidP="000C298E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</w:p>
          <w:p w14:paraId="48C72B26" w14:textId="77777777" w:rsidR="000C298E" w:rsidRPr="000C298E" w:rsidRDefault="000C298E" w:rsidP="000C298E">
            <w:pPr>
              <w:widowControl/>
              <w:spacing w:after="120" w:line="276" w:lineRule="auto"/>
              <w:rPr>
                <w:rFonts w:ascii="Arial" w:eastAsia="Calibri" w:hAnsi="Calibri" w:cs="Calibri"/>
                <w:szCs w:val="22"/>
                <w:lang w:eastAsia="ar-SA"/>
              </w:rPr>
            </w:pPr>
            <w:r w:rsidRPr="000C298E">
              <w:rPr>
                <w:rFonts w:ascii="Arial" w:eastAsia="Calibri" w:hAnsi="Calibri" w:cs="Calibri"/>
                <w:szCs w:val="22"/>
                <w:lang w:eastAsia="ar-SA"/>
              </w:rPr>
              <w:t>24.05.2023</w:t>
            </w:r>
          </w:p>
        </w:tc>
        <w:tc>
          <w:tcPr>
            <w:tcW w:w="47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8C72B27" w14:textId="77777777" w:rsidR="000C298E" w:rsidRPr="000C298E" w:rsidRDefault="000C298E" w:rsidP="000C298E">
            <w:pPr>
              <w:widowControl/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spacing w:val="20"/>
                <w:szCs w:val="20"/>
                <w:lang w:eastAsia="ar-SA"/>
              </w:rPr>
            </w:pPr>
          </w:p>
        </w:tc>
      </w:tr>
    </w:tbl>
    <w:p w14:paraId="48C72B29" w14:textId="77777777" w:rsidR="000C298E" w:rsidRPr="000C298E" w:rsidRDefault="000C298E" w:rsidP="000C298E">
      <w:pPr>
        <w:widowControl/>
        <w:rPr>
          <w:rFonts w:ascii="Calibri" w:eastAsia="Calibri" w:hAnsi="Calibri" w:cs="Calibri"/>
          <w:sz w:val="22"/>
          <w:szCs w:val="22"/>
          <w:lang w:eastAsia="ar-SA"/>
        </w:rPr>
      </w:pPr>
    </w:p>
    <w:tbl>
      <w:tblPr>
        <w:tblW w:w="0" w:type="auto"/>
        <w:tblInd w:w="-125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0C298E" w:rsidRPr="000C298E" w14:paraId="48C72B2C" w14:textId="77777777" w:rsidTr="00D027C5">
        <w:trPr>
          <w:trHeight w:val="304"/>
        </w:trPr>
        <w:tc>
          <w:tcPr>
            <w:tcW w:w="28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48C72B2A" w14:textId="77777777" w:rsidR="000C298E" w:rsidRPr="000C298E" w:rsidRDefault="000C298E" w:rsidP="000C298E">
            <w:pPr>
              <w:keepNext/>
              <w:widowControl/>
              <w:tabs>
                <w:tab w:val="left" w:pos="0"/>
              </w:tabs>
              <w:snapToGrid w:val="0"/>
              <w:spacing w:line="200" w:lineRule="exact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  <w:r w:rsidRPr="000C298E">
              <w:rPr>
                <w:rFonts w:ascii="Arial" w:hAnsi="Arial" w:cs="Arial"/>
                <w:bCs/>
                <w:iCs/>
                <w:szCs w:val="16"/>
                <w:lang w:eastAsia="ar-SA"/>
              </w:rPr>
              <w:t>Nazwa specjalności</w:t>
            </w:r>
          </w:p>
        </w:tc>
        <w:tc>
          <w:tcPr>
            <w:tcW w:w="666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48C72B2B" w14:textId="77777777" w:rsidR="000C298E" w:rsidRPr="000C298E" w:rsidRDefault="000C298E" w:rsidP="000C298E">
            <w:pPr>
              <w:widowControl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0C298E">
              <w:rPr>
                <w:rFonts w:ascii="Arial" w:hAnsi="Arial" w:cs="Arial"/>
                <w:b/>
                <w:lang w:eastAsia="ar-SA"/>
              </w:rPr>
              <w:t>Biologia nauczycielska</w:t>
            </w:r>
          </w:p>
        </w:tc>
      </w:tr>
    </w:tbl>
    <w:p w14:paraId="48C72B2D" w14:textId="77777777" w:rsidR="000C298E" w:rsidRPr="000C298E" w:rsidRDefault="000C298E" w:rsidP="000C298E">
      <w:pPr>
        <w:widowControl/>
        <w:rPr>
          <w:rFonts w:ascii="Calibri" w:eastAsia="Calibri" w:hAnsi="Calibri" w:cs="Calibri"/>
          <w:sz w:val="22"/>
          <w:szCs w:val="22"/>
          <w:lang w:eastAsia="ar-SA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2880"/>
        <w:gridCol w:w="6690"/>
      </w:tblGrid>
      <w:tr w:rsidR="000C298E" w:rsidRPr="000C298E" w14:paraId="48C72B30" w14:textId="77777777" w:rsidTr="00D027C5">
        <w:trPr>
          <w:cantSplit/>
          <w:trHeight w:val="616"/>
        </w:trPr>
        <w:tc>
          <w:tcPr>
            <w:tcW w:w="28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48C72B2E" w14:textId="77777777" w:rsidR="000C298E" w:rsidRPr="000C298E" w:rsidRDefault="000C298E" w:rsidP="000C298E">
            <w:pPr>
              <w:widowControl/>
              <w:snapToGrid w:val="0"/>
              <w:rPr>
                <w:rFonts w:ascii="Arial" w:hAnsi="Arial" w:cs="Arial"/>
                <w:lang w:eastAsia="ar-SA"/>
              </w:rPr>
            </w:pPr>
            <w:r w:rsidRPr="000C298E"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8C72B2F" w14:textId="77777777" w:rsidR="000C298E" w:rsidRPr="000C298E" w:rsidRDefault="002F69AA" w:rsidP="000C298E">
            <w:pPr>
              <w:widowControl/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4</w:t>
            </w:r>
            <w:r w:rsidR="00340BAF">
              <w:rPr>
                <w:rFonts w:ascii="Arial" w:hAnsi="Arial" w:cs="Arial"/>
                <w:b/>
                <w:lang w:eastAsia="ar-SA"/>
              </w:rPr>
              <w:t>2</w:t>
            </w:r>
          </w:p>
        </w:tc>
      </w:tr>
    </w:tbl>
    <w:p w14:paraId="48C72B31" w14:textId="77777777" w:rsidR="000C298E" w:rsidRPr="000C298E" w:rsidRDefault="000C298E" w:rsidP="000C298E">
      <w:pPr>
        <w:widowControl/>
        <w:rPr>
          <w:rFonts w:ascii="Calibri" w:eastAsia="Calibri" w:hAnsi="Calibri" w:cs="Calibri"/>
          <w:sz w:val="22"/>
          <w:szCs w:val="22"/>
          <w:lang w:eastAsia="ar-SA"/>
        </w:rPr>
      </w:pPr>
    </w:p>
    <w:p w14:paraId="48C72B32" w14:textId="77777777" w:rsidR="000C298E" w:rsidRPr="000C298E" w:rsidRDefault="000C298E" w:rsidP="000C298E">
      <w:pPr>
        <w:widowControl/>
        <w:rPr>
          <w:rFonts w:ascii="Arial" w:hAnsi="Arial" w:cs="Arial"/>
          <w:szCs w:val="20"/>
          <w:lang w:eastAsia="ar-SA"/>
        </w:rPr>
      </w:pPr>
      <w:r w:rsidRPr="000C298E">
        <w:rPr>
          <w:rFonts w:ascii="Arial" w:hAnsi="Arial" w:cs="Arial"/>
          <w:szCs w:val="20"/>
          <w:lang w:eastAsia="ar-SA"/>
        </w:rPr>
        <w:t>Uzyskiwane kwalifikacje oraz uprawnienia zawodowe:</w:t>
      </w:r>
    </w:p>
    <w:p w14:paraId="48C72B33" w14:textId="77777777" w:rsidR="000C298E" w:rsidRPr="000C298E" w:rsidRDefault="000C298E" w:rsidP="000C298E">
      <w:pPr>
        <w:widowControl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C298E" w:rsidRPr="000C298E" w14:paraId="48C72B35" w14:textId="77777777" w:rsidTr="00D027C5">
        <w:trPr>
          <w:trHeight w:val="440"/>
        </w:trPr>
        <w:tc>
          <w:tcPr>
            <w:tcW w:w="95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48C72B34" w14:textId="77777777" w:rsidR="000C298E" w:rsidRPr="000C298E" w:rsidRDefault="000C298E" w:rsidP="000621CB">
            <w:pPr>
              <w:widowControl/>
              <w:snapToGri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0C298E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 xml:space="preserve">Uprawnienia do kształcenia na studiach II stopnia w zakresie przygotowania </w:t>
            </w:r>
            <w:r w:rsidRPr="000C298E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br/>
              <w:t>do wykonywania zawodu nauczyciela, których ukończenie p</w:t>
            </w:r>
            <w:r w:rsidR="000621CB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>ozwoli uzyskać pełne przygotowanie</w:t>
            </w:r>
            <w:r w:rsidRPr="000C298E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 xml:space="preserve"> nauczycielskie dla wszystkich szczebli kształcenia. Absolwent specjalności Biologia nauczycielska jest przygotowany merytorycznie do nauczania biologii w szkole podstawowej.</w:t>
            </w:r>
          </w:p>
        </w:tc>
      </w:tr>
    </w:tbl>
    <w:p w14:paraId="48C72B36" w14:textId="77777777" w:rsidR="000C298E" w:rsidRPr="000C298E" w:rsidRDefault="000C298E" w:rsidP="000C298E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</w:p>
    <w:p w14:paraId="48C72B37" w14:textId="77777777" w:rsidR="000C298E" w:rsidRPr="000C298E" w:rsidRDefault="000C298E" w:rsidP="000C298E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  <w:r w:rsidRPr="000C298E">
        <w:rPr>
          <w:rFonts w:ascii="Arial" w:hAnsi="Arial" w:cs="Arial"/>
          <w:szCs w:val="28"/>
          <w:lang w:eastAsia="ar-SA"/>
        </w:rPr>
        <w:t>Efekty uczenia dla specjalności</w:t>
      </w:r>
    </w:p>
    <w:tbl>
      <w:tblPr>
        <w:tblW w:w="0" w:type="auto"/>
        <w:tblInd w:w="-87" w:type="dxa"/>
        <w:tblLook w:val="0000" w:firstRow="0" w:lastRow="0" w:firstColumn="0" w:lastColumn="0" w:noHBand="0" w:noVBand="0"/>
      </w:tblPr>
      <w:tblGrid>
        <w:gridCol w:w="922"/>
        <w:gridCol w:w="7216"/>
        <w:gridCol w:w="1576"/>
      </w:tblGrid>
      <w:tr w:rsidR="000C298E" w:rsidRPr="000C298E" w14:paraId="48C72B39" w14:textId="77777777" w:rsidTr="00D027C5">
        <w:trPr>
          <w:cantSplit/>
          <w:trHeight w:val="253"/>
        </w:trPr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CF2FE"/>
            <w:vAlign w:val="center"/>
          </w:tcPr>
          <w:p w14:paraId="48C72B38" w14:textId="77777777" w:rsidR="000C298E" w:rsidRPr="000C298E" w:rsidRDefault="000C298E" w:rsidP="000C298E">
            <w:pPr>
              <w:widowControl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C298E">
              <w:rPr>
                <w:rFonts w:ascii="Arial" w:eastAsia="Calibri" w:hAnsi="Arial" w:cs="Arial"/>
                <w:sz w:val="20"/>
                <w:szCs w:val="20"/>
                <w:lang w:eastAsia="ar-SA"/>
              </w:rPr>
              <w:t>WIEDZA (zna i rozumie)</w:t>
            </w:r>
          </w:p>
        </w:tc>
      </w:tr>
      <w:tr w:rsidR="000C298E" w:rsidRPr="000C298E" w14:paraId="48C72B3C" w14:textId="77777777" w:rsidTr="00D027C5">
        <w:trPr>
          <w:trHeight w:val="452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3A" w14:textId="77777777" w:rsidR="000C298E" w:rsidRPr="000C298E" w:rsidRDefault="000C298E" w:rsidP="000C298E">
            <w:pPr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B.1.W1.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3B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podstawowe pojęcia psychologii: procesy poznawcze, spostrzeganie, odbiór i przetwarzanie informacji, mowę i język, myślenie i rozumowanie, uczenie się i pamięć, rolę uwagi, emocje i motywacje w procesach regulacji zachowania, zdolności i uzdolnienia, psychologię różnic indywidualnych – różnice w zakresie inteligencji, temperamentu, osobowości i stylu poznawczego; </w:t>
            </w:r>
          </w:p>
        </w:tc>
      </w:tr>
      <w:tr w:rsidR="000C298E" w:rsidRPr="000C298E" w14:paraId="48C72B3F" w14:textId="77777777" w:rsidTr="00D027C5">
        <w:trPr>
          <w:trHeight w:val="452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3D" w14:textId="77777777" w:rsidR="000C298E" w:rsidRPr="000C298E" w:rsidRDefault="000C298E" w:rsidP="000C298E">
            <w:pPr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B.1.W2.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3E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proces rozwoju ucznia w okresie dzieciństwa, adolescencji i wczesnej dorosłości: rozwój fizyczny, motoryczny i psychoseksualny, rozwój procesów poznawczych (myślenie, mowa, spostrzeganie, uwaga i pamięć), rozwój społeczno-emocjonalny i moralny, zmiany fizyczne i psychiczne w okresie dojrzewania, rozwój wybranych funkcji psychicznych, normę rozwojową, rozwój i kształtowanie osobowości, rozwój w kontekście wychowania, zaburzenia w rozwoju podstawowych procesów psychicznych, teorie integralnego rozwoju ucznia, dysharmonie i zaburzenia rozwojowe u uczniów, zaburzenia zachowania, zagadnienia: nieśmiałości i nadpobudliwości, szczególnych uzdolnień, zaburzeń funkcjonowania w okresie dorastania, obniżenia nastroju, depresji, krystalizowania się tożsamości, dorosłości, identyfikacji z nowymi rolami społecznymi, a także kształtowania się stylu życia; </w:t>
            </w:r>
          </w:p>
        </w:tc>
      </w:tr>
      <w:tr w:rsidR="000C298E" w:rsidRPr="000C298E" w14:paraId="48C72B42" w14:textId="77777777" w:rsidTr="00D027C5">
        <w:trPr>
          <w:trHeight w:val="331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40" w14:textId="77777777" w:rsidR="000C298E" w:rsidRPr="000C298E" w:rsidRDefault="000C298E" w:rsidP="000C298E">
            <w:pPr>
              <w:widowControl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B.1.W3.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41" w14:textId="77777777" w:rsidR="000C298E" w:rsidRPr="000C298E" w:rsidRDefault="000C298E" w:rsidP="0050702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teorię spostrzegania społecznego i komunikacji: zachowania społeczne i ich uwarunkowania, sytuację interpersonalną, empatię, zachowania asertywne, agresywne i uległe, postawy, stereotypy, uprzedzenia, stres i radzenie sobie z nim, </w:t>
            </w:r>
            <w:r w:rsid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porozumiewanie </w:t>
            </w:r>
            <w:r w:rsidR="0050702D" w:rsidRP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się ludzi w instytucjach, reguły współdziałania, proce</w:t>
            </w:r>
            <w:r w:rsid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sy komunikowania się, bariery w </w:t>
            </w:r>
            <w:r w:rsidR="0050702D" w:rsidRP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komunikowaniu się, media i ich wpływ wychowawczy, </w:t>
            </w:r>
            <w:r w:rsid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style komunikowania się </w:t>
            </w:r>
            <w:r w:rsidR="0050702D" w:rsidRP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uczniów i nauczyciela, bariery w komunikowaniu się w </w:t>
            </w:r>
            <w:r w:rsid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klasie, różne formy komunikacji </w:t>
            </w:r>
            <w:r w:rsidR="0050702D" w:rsidRP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− autoprezentację, aktywne słuchanie, efektywne nada</w:t>
            </w:r>
            <w:r w:rsid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wanie, komunikację niewerbalną, </w:t>
            </w:r>
            <w:r w:rsidR="0050702D" w:rsidRP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porozumiewanie się emocjonalne w klasie, porozumiewanie się w s</w:t>
            </w:r>
            <w:r w:rsid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ytuacjach </w:t>
            </w:r>
            <w:r w:rsidR="0050702D" w:rsidRPr="0050702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konfliktowych;</w:t>
            </w:r>
          </w:p>
        </w:tc>
      </w:tr>
      <w:tr w:rsidR="000C298E" w:rsidRPr="000C298E" w14:paraId="48C72B45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43" w14:textId="77777777" w:rsidR="000C298E" w:rsidRPr="000C298E" w:rsidRDefault="000C298E" w:rsidP="000C298E">
            <w:pPr>
              <w:widowControl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B.1.W4.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44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proces uczenia się: modele uczenia się, w tym koncepcje klasyczne i współczesne ujęcia w oparciu o wyniki badań neuropsychologicznych, metody i techniki uczenia się z uwzględnieniem rozwijania </w:t>
            </w:r>
            <w:proofErr w:type="spellStart"/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metapoznania</w:t>
            </w:r>
            <w:proofErr w:type="spellEnd"/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, trudności w uczeniu się, ich przyczyny i strategie ich przezwyciężania, metody i techniki identyfikacji oraz wspomagania rozwoju uzdolnień i zainteresowań, bariery i trudności w procesie komunikowania się, techniki i metody usprawniania komunikacji z uczniem oraz między uczniami; </w:t>
            </w:r>
          </w:p>
        </w:tc>
      </w:tr>
      <w:tr w:rsidR="000C298E" w:rsidRPr="000C298E" w14:paraId="48C72B48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46" w14:textId="77777777" w:rsidR="000C298E" w:rsidRPr="000C298E" w:rsidRDefault="000C298E" w:rsidP="000C298E">
            <w:pPr>
              <w:widowControl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B.1.W5.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47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zagadnienia autorefleksji i samorozwoju: zasoby własne w pracy nauczyciela – identyfikacja i rozwój, indywidualne strategie radzenia sobie z trudnościami, stres i nauczycielskie wypalenie zawodowe. </w:t>
            </w:r>
          </w:p>
        </w:tc>
      </w:tr>
      <w:tr w:rsidR="000C298E" w:rsidRPr="000C298E" w14:paraId="48C72B4C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49" w14:textId="77777777" w:rsidR="000C298E" w:rsidRPr="000C298E" w:rsidRDefault="000C298E" w:rsidP="000C298E">
            <w:pPr>
              <w:widowControl/>
              <w:snapToGrid w:val="0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B.2.W1.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4A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system oświaty: organizację i funkcjonowanie systemu oświaty, znaczenie pozycji szkoły jako instytucji edukacyjnej, funkcje i cele edukacji szkolnej, modele współczesnej szkoły, pojęcie ukrytego programu szkoły, alternatywne formy edukacji, podstawę programową w kontekście programu nauczania oraz działania wychowawczo-profilaktycznej, </w:t>
            </w:r>
          </w:p>
          <w:p w14:paraId="48C72B4B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podstawowe zagadnienia prawa oświatowego, krajowe i międzynarodowe regulacje dotyczące praw człowieka, dziecka, ucznia oraz osób z niepełnosprawnościami, zagadnienie prawa wewnątrzszkolnego, tematykę oceny jakości działalności szkoły lub placówki systemu oświaty; </w:t>
            </w:r>
          </w:p>
        </w:tc>
      </w:tr>
      <w:tr w:rsidR="000C298E" w:rsidRPr="000C298E" w14:paraId="48C72B4F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4D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B.2.W2.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4E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 rolę nauczyciela i koncepcje pracy nauczyciela: etykę zawodową nauczyciela, zasady projektowania ścieżki własnego rozwoju zawodowego, rolę początkującego nauczyciela w szkolnej rzeczywistości, uwarunkowania sukcesu w pracy nauczyciela oraz choroby związane z wykonywaniem zawodu nauczyciela; nauczycielską pragmatykę zawodową – prawa i obowiązki nauczycieli, tematykę oceny jakości pracy nauczyciela, zasady odpowiedzialności prawnej opiekuna, nauczyciela, wychowawcy za bezpieczeństwo oraz ochronę zdrowia uczniów, </w:t>
            </w:r>
          </w:p>
        </w:tc>
      </w:tr>
      <w:tr w:rsidR="000C298E" w:rsidRPr="000C298E" w14:paraId="48C72B52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50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B.2.W3.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51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wychowanie w kontekście rozwoju: ontologiczne, aksjologiczne i antropologiczne podstawy wychowania; istotę i funkcje wychowania oraz proces wychowania, jego strukturę, właściwości i dynamikę; formy i zasady udzielania wsparcia w placówkach systemu oświaty, a także znaczenie współpracy rodziny ucznia i szkoły oraz szkoły ze środowiskiem pozaszkolnym; pomoc psychologiczno-pedagogiczną w szkole – regulacje prawne</w:t>
            </w:r>
          </w:p>
        </w:tc>
      </w:tr>
      <w:tr w:rsidR="000C298E" w:rsidRPr="000C298E" w14:paraId="48C72B55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53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54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zasady pracy opiekuńczo-wychowawczej nauczyciela: obowiązki nauczyciela jako wychowawcy klasy, metodykę pracy wychowawczej, program pracy wychowawczej, style kierowania klasą, ład i dyscyplinę, poszanowanie godności dziecka, ucznia lub wychowanka, różnicowanie, indywidualizację i personalizację pracy z uczniami, funkcjonowanie klasy szkolnej jako grupy społecznej, procesy społeczne w klasie, rozwiązywanie konfliktów w klasie lub grupie wychowawczej, animowanie życia społeczno-kulturalnego klasy, wspieranie samorządności i autonomii uczniów, rozwijanie u dzieci, uczniów lub wychowanków kompetencji komunikacyjnych i umiejętności społecznych niezbędnych do nawiązywania poprawnych relacji; zagrożenia dzieci i młodzieży: zjawiska agresji i przemocy, w tym agresji elektronicznej, oraz uzależnień, w tym od środków psychoaktywnych i komputera, a także zagadnienia związane z grupami nieformalnymi, podkulturami młodzieżowymi i sektami; pojęcia integracji i inkluzji; sytuację dziecka z niepełnosprawnością fizyczną i intelektualną w szkole ogólnodostępnej, problemy dzieci z zaburzeniami ze spektrum autyzmu i ich funkcjonowanie, problemy dzieci zaniedbanych i pozbawionych opieki oraz szkolną sytuację dzieci z doświadczeniem migracyjnym; problematykę dziecka w sytuacji kryzysowej lub traumatycznej;</w:t>
            </w:r>
          </w:p>
        </w:tc>
      </w:tr>
      <w:tr w:rsidR="000C298E" w:rsidRPr="000C298E" w14:paraId="48C72B58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56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57" w14:textId="77777777" w:rsidR="000C298E" w:rsidRPr="000C298E" w:rsidRDefault="005543CD" w:rsidP="005543CD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5543CD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sytuację uczniów ze specjalnymi potrzebami 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dukacyjnymi: specjalne potrzeby </w:t>
            </w:r>
            <w:r w:rsidRPr="005543CD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edukacyjne uczniów i ich uwarunkowania (zakres 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iagnozy funkcjonalnej, metody i </w:t>
            </w:r>
            <w:r w:rsidRPr="005543CD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narzędzia stosowane w diagnozie), konieczność dostosowywania 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rocesu kształcenia do </w:t>
            </w:r>
            <w:r w:rsidRPr="005543CD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specjalnych potrzeb edukacyjnych uczniów (projek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towanie wsparcia, konstruowanie </w:t>
            </w:r>
            <w:r w:rsidRPr="005543CD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indywidualnych programów) oraz tematykę oceny 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kuteczności wsparcia uczniów ze </w:t>
            </w:r>
            <w:r w:rsidRPr="005543CD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specjalnymi potrzebami edukacyjnymi;</w:t>
            </w:r>
          </w:p>
        </w:tc>
      </w:tr>
      <w:tr w:rsidR="005543CD" w:rsidRPr="000C298E" w14:paraId="48C72B5B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59" w14:textId="77777777" w:rsidR="005543CD" w:rsidRPr="000C298E" w:rsidRDefault="002E7121" w:rsidP="000C298E">
            <w:pPr>
              <w:widowControl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B.2.W6</w:t>
            </w: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5A" w14:textId="77777777" w:rsidR="005543CD" w:rsidRPr="005543CD" w:rsidRDefault="002E7121" w:rsidP="002E7121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zasady pracy z uczniem z trudnościami w uczeniu się; 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rzyczyny i przejawy trudności w </w:t>
            </w: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uczeniu się, zapobieganie trudnościom w uczeni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u się i ich wczesne wykrywanie, </w:t>
            </w: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specyficzne trudności w uczeniu się – dysleksja, dysgraf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ia, dysortografia i dyskalkulia </w:t>
            </w: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oraz trudności w uczeniu się wynikające z dysfunkcj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 sfery percepcyjno-motorycznej </w:t>
            </w: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oraz zaburzeń rozwoju zdolności, w tym </w:t>
            </w: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 xml:space="preserve">językowych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 arytmetycznych, i sposoby ich </w:t>
            </w: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przezwyciężania; zasady dokonywania diagnozy nauczycie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lskiej i techniki diagnostyczne </w:t>
            </w: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 pedagogice;</w:t>
            </w:r>
          </w:p>
        </w:tc>
      </w:tr>
      <w:tr w:rsidR="000C298E" w:rsidRPr="000C298E" w14:paraId="48C72B5E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5C" w14:textId="77777777" w:rsidR="000C298E" w:rsidRPr="000C298E" w:rsidRDefault="002E7121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B.2.W7</w:t>
            </w:r>
            <w:r w:rsidR="000C298E"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5D" w14:textId="77777777" w:rsidR="000C298E" w:rsidRPr="000C298E" w:rsidRDefault="002E7121" w:rsidP="002E7121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doradztwo zawodowe: wspomaganie ucznia w pr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ojektowaniu ścieżki edukacyjno- </w:t>
            </w: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-zawodowej, metody i techniki określania potencjału ucznia oraz potrzebę przygotowania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2E7121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uczniów do uczenia się przez całe życie.</w:t>
            </w:r>
          </w:p>
        </w:tc>
      </w:tr>
      <w:tr w:rsidR="009B214A" w:rsidRPr="000C298E" w14:paraId="48C72B61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5F" w14:textId="77777777" w:rsidR="009B214A" w:rsidRPr="00851C91" w:rsidRDefault="009B214A" w:rsidP="00BD68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B.2.W8</w:t>
            </w:r>
            <w:r w:rsidRPr="00851C9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60" w14:textId="77777777" w:rsidR="009B214A" w:rsidRPr="00851C91" w:rsidRDefault="009B214A" w:rsidP="00BD68DC">
            <w:pPr>
              <w:rPr>
                <w:rFonts w:asciiTheme="minorHAnsi" w:hAnsiTheme="minorHAnsi"/>
                <w:sz w:val="22"/>
                <w:szCs w:val="22"/>
              </w:rPr>
            </w:pPr>
            <w:r w:rsidRPr="00851C91">
              <w:rPr>
                <w:rFonts w:asciiTheme="minorHAnsi" w:hAnsiTheme="minorHAnsi"/>
                <w:sz w:val="22"/>
                <w:szCs w:val="22"/>
              </w:rPr>
              <w:t xml:space="preserve">zna zasady udzielania pierwszej pomocy </w:t>
            </w:r>
          </w:p>
        </w:tc>
      </w:tr>
      <w:tr w:rsidR="000C298E" w:rsidRPr="000C298E" w14:paraId="48C72B64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62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B.3.W1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63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zadania charakterystyczne dla szkoły lub placówki systemu oświaty oraz środowisko, w jakim one działają; </w:t>
            </w:r>
          </w:p>
        </w:tc>
      </w:tr>
      <w:tr w:rsidR="000C298E" w:rsidRPr="000C298E" w14:paraId="48C72B67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65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B.3.W2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66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organizację, statut i plan pracy szkoły, program wychowawczo-profilaktyczny oraz program realizacji doradztwa zawodowego; </w:t>
            </w:r>
          </w:p>
        </w:tc>
      </w:tr>
      <w:tr w:rsidR="000C298E" w:rsidRPr="000C298E" w14:paraId="48C72B6A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68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B.3.W3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69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zasady zapewniania bezpieczeństwa uczniom w szkole i poza nią. </w:t>
            </w:r>
          </w:p>
        </w:tc>
      </w:tr>
      <w:tr w:rsidR="000C298E" w:rsidRPr="000C298E" w14:paraId="48C72B6D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6B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C.W1.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6C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usytuowanie dydaktyki w zakresie pedagogiki, a także przedmiot i zadania współczesnej dydaktyki oraz relację dydaktyki ogólnej do dydaktyk szczegółowych; </w:t>
            </w:r>
          </w:p>
        </w:tc>
      </w:tr>
      <w:tr w:rsidR="000C298E" w:rsidRPr="000C298E" w14:paraId="48C72B70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6E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C.W2.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6F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zagadnienie klasy szkolnej jako środowiska edukacyjnego: style kierowania klasą, problem ładu i dyscypliny, procesy społeczne w klasie, integrację klasy szkolnej, tworzenie środowiska sprzyjającego postępom w nauce oraz sposób nauczania w klasie zróżnicowanej pod względem poznawczym, kulturowym, statusu społecznego lub materialnego; </w:t>
            </w:r>
          </w:p>
        </w:tc>
      </w:tr>
      <w:tr w:rsidR="000C298E" w:rsidRPr="000C298E" w14:paraId="48C72B73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71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C.W3.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72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współczesne koncepcje nauczania i cele kształcenia – źródła, sposoby ich formułowania oraz ich rodzaje; zasady dydaktyki, metody nauczania, treści nauczania i organizację procesu kształcenia oraz pracy uczniów; </w:t>
            </w:r>
          </w:p>
        </w:tc>
      </w:tr>
      <w:tr w:rsidR="000C298E" w:rsidRPr="000C298E" w14:paraId="48C72B76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74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75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zagadnienie lekcji jako jednostki dydaktycznej oraz jej budowę,  modele lekcji i sztukę prowadzenia lekcji, a także style i techniki pracy z uczniami; interakcje w klasie; środki dydaktyczne; </w:t>
            </w:r>
          </w:p>
        </w:tc>
      </w:tr>
      <w:tr w:rsidR="000C298E" w:rsidRPr="000C298E" w14:paraId="48C72B79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77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78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konieczność projektowania działań edukacyjnych dostosowanych do zróżnicowanych potrzeb i możliwości uczniów, w szczególności możliwości psychofizycznych oraz tempa uczenia się, a także potrzebę i sposoby wyrównywania szans edukacyjnych, znaczenie odkrywania oraz rozwijania predyspozycji i uzdolnień oraz zagadnienia związane z przygotowaniem uczniów do udziału w konkursach i olimpiadach przedmiotowych; autonomię dydaktyczną nauczyciela; </w:t>
            </w:r>
          </w:p>
        </w:tc>
      </w:tr>
      <w:tr w:rsidR="000C298E" w:rsidRPr="000C298E" w14:paraId="48C72B7C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7A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C.W6.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7B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sposoby i znaczenie oceniania osiągnięć szkolnych uczniów: ocenianie kształtujące w kontekście efektywności nauczania, wewnątrzszkolny system oceniania, rodzaje i sposoby przeprowadzania sprawdzianów i egzaminów zewnętrznych; tematykę oceny efektywności dydaktycznej nauczyciela i jakości działalności szkoły oraz edukacyjną wartość dodaną.</w:t>
            </w:r>
          </w:p>
        </w:tc>
      </w:tr>
      <w:tr w:rsidR="000C298E" w:rsidRPr="000C298E" w14:paraId="48C72B7F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7D" w14:textId="77777777" w:rsidR="000C298E" w:rsidRPr="000C298E" w:rsidRDefault="002E7121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</w:t>
            </w:r>
            <w:r w:rsidR="000C298E"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7E" w14:textId="77777777" w:rsidR="000C298E" w:rsidRPr="000C298E" w:rsidRDefault="002E7121" w:rsidP="002E7121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E7121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znaczenie języka jako narzędzia pracy nauczyciela: 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problematykę pracy z uczniami z </w:t>
            </w:r>
            <w:r w:rsidRPr="002E7121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ograniczoną znajomością języka polskiego lub zabu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rzeniami komunikacji językowej, </w:t>
            </w:r>
            <w:r w:rsidRPr="002E7121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metody porozumiewania się w celach dydaktycznych –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 sztukę wykładania i zadawania </w:t>
            </w:r>
            <w:r w:rsidRPr="002E7121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pytań, sposoby zwiększania aktywności komunikacyj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nej uczniów, praktyczne aspekty </w:t>
            </w:r>
            <w:r w:rsidRPr="002E7121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wystąpień publicznych – poprawność językową, etykę 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języka, etykietę korespondencji </w:t>
            </w:r>
            <w:r w:rsidRPr="002E7121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tradycyjnej i elektronicznej oraz zagadnienia związane z emis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ją głosu – budowę, </w:t>
            </w:r>
            <w:r w:rsidRPr="002E7121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działanie i ochronę narządu mowy i zasady emisji głosu.</w:t>
            </w:r>
          </w:p>
        </w:tc>
      </w:tr>
      <w:tr w:rsidR="000C298E" w:rsidRPr="000C298E" w14:paraId="48C72B88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80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W01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8C72B81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Opisuje i wyjaśnia podstawowe koncepcje, prawa i teorie nauk biologicznych z podstawy programowej przedmiotu Biologia dla szkoły podstawowej.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82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48C72B83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48C72B84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  <w:p w14:paraId="48C72B85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D.1/E.1.W12</w:t>
            </w:r>
          </w:p>
          <w:p w14:paraId="48C72B86" w14:textId="77777777" w:rsid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D.1/E.1.W14</w:t>
            </w:r>
          </w:p>
          <w:p w14:paraId="48C72B87" w14:textId="77777777" w:rsidR="002A0D27" w:rsidRPr="000C298E" w:rsidRDefault="002A0D27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D.1/E.1.W15</w:t>
            </w:r>
          </w:p>
        </w:tc>
      </w:tr>
      <w:tr w:rsidR="000C298E" w:rsidRPr="000C298E" w14:paraId="48C72B95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89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W02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8C72B8A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Wymienia i charakteryzuje formy, metody i techniki kształcenia biologicznego, w tym zajęć terenowych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8B" w14:textId="77777777" w:rsidR="008011E6" w:rsidRDefault="008011E6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</w:t>
            </w:r>
            <w:r w:rsidR="002A0D27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4</w:t>
            </w:r>
          </w:p>
          <w:p w14:paraId="48C72B8C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D.1/E.1.W5</w:t>
            </w:r>
          </w:p>
          <w:p w14:paraId="48C72B8D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D.1/E.1.W6</w:t>
            </w:r>
          </w:p>
          <w:p w14:paraId="48C72B8E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D.1/E.1.W8</w:t>
            </w:r>
          </w:p>
          <w:p w14:paraId="48C72B8F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D.1/E.1.W9.</w:t>
            </w:r>
          </w:p>
          <w:p w14:paraId="48C72B90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D.1/E.1.W10</w:t>
            </w:r>
          </w:p>
          <w:p w14:paraId="48C72B91" w14:textId="77777777" w:rsid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D.1/E.1.W11</w:t>
            </w:r>
          </w:p>
          <w:p w14:paraId="48C72B92" w14:textId="77777777" w:rsidR="002A0D27" w:rsidRPr="000C298E" w:rsidRDefault="002A0D27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lastRenderedPageBreak/>
              <w:t>D.1/E.1.W13</w:t>
            </w:r>
          </w:p>
          <w:p w14:paraId="48C72B93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D.1/E.1.W14</w:t>
            </w:r>
          </w:p>
          <w:p w14:paraId="48C72B94" w14:textId="77777777" w:rsidR="008011E6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D.2/E.2.W3</w:t>
            </w:r>
          </w:p>
        </w:tc>
      </w:tr>
      <w:tr w:rsidR="000C298E" w:rsidRPr="000C298E" w14:paraId="48C72BA4" w14:textId="77777777" w:rsidTr="00D027C5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96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lastRenderedPageBreak/>
              <w:t>W03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8C72B97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Wyjaśnia zasady ewaluacji osiągnięć ucznia z biologii podczas lekcji i zajęć terenowych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98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D.1/E.1.W5</w:t>
            </w:r>
          </w:p>
          <w:p w14:paraId="48C72B99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D.1/E.1.W6</w:t>
            </w:r>
          </w:p>
          <w:p w14:paraId="48C72B9A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D.1/E.1.W7</w:t>
            </w:r>
          </w:p>
          <w:p w14:paraId="48C72B9B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D.1/E.1.W8</w:t>
            </w:r>
          </w:p>
          <w:p w14:paraId="48C72B9C" w14:textId="77777777" w:rsidR="000C298E" w:rsidRPr="000C298E" w:rsidRDefault="008011E6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D.1/E.1.W9</w:t>
            </w:r>
          </w:p>
          <w:p w14:paraId="48C72B9D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D.1/E.1.W12</w:t>
            </w:r>
          </w:p>
          <w:p w14:paraId="48C72B9E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D.1/E.1.W14</w:t>
            </w:r>
          </w:p>
          <w:p w14:paraId="48C72B9F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D.1/E.1.W10</w:t>
            </w:r>
          </w:p>
          <w:p w14:paraId="48C72BA0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D.1/E.1.W11</w:t>
            </w:r>
          </w:p>
          <w:p w14:paraId="48C72BA1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D.1/E.1.W12</w:t>
            </w:r>
          </w:p>
          <w:p w14:paraId="48C72BA2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D.2/E.2.W1</w:t>
            </w:r>
          </w:p>
          <w:p w14:paraId="48C72BA3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D.2/E.2.W2</w:t>
            </w:r>
          </w:p>
        </w:tc>
      </w:tr>
      <w:tr w:rsidR="000C298E" w:rsidRPr="000C298E" w14:paraId="48C72BA6" w14:textId="77777777" w:rsidTr="00D027C5">
        <w:trPr>
          <w:cantSplit/>
          <w:trHeight w:val="357"/>
        </w:trPr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F4F7"/>
            <w:vAlign w:val="center"/>
          </w:tcPr>
          <w:p w14:paraId="48C72BA5" w14:textId="77777777" w:rsidR="000C298E" w:rsidRPr="000C298E" w:rsidRDefault="000C298E" w:rsidP="000C298E">
            <w:pPr>
              <w:widowControl/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C298E">
              <w:rPr>
                <w:rFonts w:ascii="Arial" w:eastAsia="Calibri" w:hAnsi="Arial" w:cs="Arial"/>
                <w:sz w:val="20"/>
                <w:szCs w:val="20"/>
                <w:lang w:eastAsia="ar-SA"/>
              </w:rPr>
              <w:t>UMIEJĘTNOŚCI (umie, potrafi)</w:t>
            </w:r>
          </w:p>
        </w:tc>
      </w:tr>
      <w:tr w:rsidR="000C298E" w:rsidRPr="000C298E" w14:paraId="48C72BA9" w14:textId="77777777" w:rsidTr="00D027C5">
        <w:trPr>
          <w:trHeight w:val="204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A7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B.1.U1.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A8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obserwować procesy rozwojowe uczniów; </w:t>
            </w:r>
          </w:p>
        </w:tc>
      </w:tr>
      <w:tr w:rsidR="000C298E" w:rsidRPr="000C298E" w14:paraId="48C72BAC" w14:textId="77777777" w:rsidTr="00D027C5">
        <w:trPr>
          <w:trHeight w:val="274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AA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B.1.U2.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AB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obserwować zachowania społeczne i ich uwarunkowania;</w:t>
            </w:r>
          </w:p>
        </w:tc>
      </w:tr>
      <w:tr w:rsidR="000C298E" w:rsidRPr="000C298E" w14:paraId="48C72BAF" w14:textId="77777777" w:rsidTr="00D027C5">
        <w:trPr>
          <w:trHeight w:val="21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AD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B.1.U3.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AE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skutecznie i świadomie komunikować się; </w:t>
            </w:r>
          </w:p>
        </w:tc>
      </w:tr>
      <w:tr w:rsidR="000C298E" w:rsidRPr="000C298E" w14:paraId="48C72BB2" w14:textId="77777777" w:rsidTr="00D027C5">
        <w:trPr>
          <w:trHeight w:val="215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B0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B1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porozumieć się w sytuacji konfliktowej; </w:t>
            </w:r>
          </w:p>
        </w:tc>
      </w:tr>
      <w:tr w:rsidR="000C298E" w:rsidRPr="000C298E" w14:paraId="48C72BB5" w14:textId="77777777" w:rsidTr="00D027C5">
        <w:trPr>
          <w:trHeight w:val="337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B3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B4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rozpoznawać bariery i trudności uczniów w procesie uczenia się; </w:t>
            </w:r>
          </w:p>
        </w:tc>
      </w:tr>
      <w:tr w:rsidR="000C298E" w:rsidRPr="000C298E" w14:paraId="48C72BB8" w14:textId="77777777" w:rsidTr="00D027C5">
        <w:trPr>
          <w:trHeight w:val="309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B6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B.1.U6.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B7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identyfikować potrzeby uczniów w rozwoju uzdolnień i zainteresowań; </w:t>
            </w:r>
          </w:p>
        </w:tc>
      </w:tr>
      <w:tr w:rsidR="000C298E" w:rsidRPr="000C298E" w14:paraId="48C72BBB" w14:textId="77777777" w:rsidTr="00D027C5">
        <w:trPr>
          <w:trHeight w:val="258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B9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B.1.U7.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BA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radzić sobie ze stresem i stosować strategie radzenia sobie z trudnościami; </w:t>
            </w:r>
          </w:p>
        </w:tc>
      </w:tr>
      <w:tr w:rsidR="000C298E" w:rsidRPr="000C298E" w14:paraId="48C72BBE" w14:textId="77777777" w:rsidTr="00D027C5">
        <w:trPr>
          <w:trHeight w:val="528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BC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B.1.U8.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BD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zaplanować działania na rzecz rozwoju zawodowego na podstawie świadomej autorefleksji i informacji zwrotnej od innych osób.</w:t>
            </w:r>
          </w:p>
        </w:tc>
      </w:tr>
      <w:tr w:rsidR="000C298E" w:rsidRPr="000C298E" w14:paraId="48C72BC1" w14:textId="77777777" w:rsidTr="00D027C5">
        <w:trPr>
          <w:trHeight w:val="507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BF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B.2.U1.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C0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wybrać program nauczania zgodny z wymaganiami podstawy programowej i dostosować go do potrzeb edukacyjnych uczniów; </w:t>
            </w:r>
          </w:p>
        </w:tc>
      </w:tr>
      <w:tr w:rsidR="000C298E" w:rsidRPr="000C298E" w14:paraId="48C72BC4" w14:textId="77777777" w:rsidTr="00D027C5">
        <w:trPr>
          <w:trHeight w:val="319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C2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B.2.U2.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C3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zaprojektować ścieżkę własnego rozwoju zawodowego; </w:t>
            </w:r>
          </w:p>
        </w:tc>
      </w:tr>
      <w:tr w:rsidR="000C298E" w:rsidRPr="000C298E" w14:paraId="48C72BC7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C5" w14:textId="77777777" w:rsidR="000C298E" w:rsidRPr="000C298E" w:rsidRDefault="000C298E" w:rsidP="000C298E">
            <w:pPr>
              <w:widowControl/>
              <w:snapToGrid w:val="0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B.2.U3.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C6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formułować oceny etyczne związane z wykonywaniem zawodu nauczyciela; </w:t>
            </w:r>
          </w:p>
        </w:tc>
      </w:tr>
      <w:tr w:rsidR="000C298E" w:rsidRPr="000C298E" w14:paraId="48C72BCA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C8" w14:textId="77777777" w:rsidR="000C298E" w:rsidRPr="000C298E" w:rsidRDefault="000C298E" w:rsidP="000C298E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C9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nawiązywać współpracę z nauczycielami oraz ze środowiskiem pozaszkolnym; </w:t>
            </w:r>
          </w:p>
        </w:tc>
      </w:tr>
      <w:tr w:rsidR="000C298E" w:rsidRPr="000C298E" w14:paraId="48C72BCD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CB" w14:textId="77777777" w:rsidR="000C298E" w:rsidRPr="000C298E" w:rsidRDefault="000C298E" w:rsidP="000C298E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CC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rozpoznawać sytuację zagrożeń i uzależnień uczniów; </w:t>
            </w:r>
          </w:p>
        </w:tc>
      </w:tr>
      <w:tr w:rsidR="000C298E" w:rsidRPr="000C298E" w14:paraId="48C72BD0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CE" w14:textId="77777777" w:rsidR="000C298E" w:rsidRPr="000C298E" w:rsidRDefault="000C298E" w:rsidP="000C298E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B.2.U6.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CF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zdiagnozować potrzeby edukacyjne ucznia i zaprojektować dla niego odpowiednie wsparcie;</w:t>
            </w:r>
          </w:p>
        </w:tc>
      </w:tr>
      <w:tr w:rsidR="000C298E" w:rsidRPr="000C298E" w14:paraId="48C72BD3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D1" w14:textId="77777777" w:rsidR="000C298E" w:rsidRPr="000C298E" w:rsidRDefault="000C298E" w:rsidP="000C298E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B.2.U7.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D2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określić przybliżony potencjał ucznia i doradzić mu ścieżkę rozwoju. </w:t>
            </w:r>
          </w:p>
        </w:tc>
      </w:tr>
      <w:tr w:rsidR="000C298E" w:rsidRPr="000C298E" w14:paraId="48C72BD6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D4" w14:textId="77777777" w:rsidR="000C298E" w:rsidRPr="000C298E" w:rsidRDefault="000C298E" w:rsidP="000C298E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B.2.U8.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D5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udzielać pierwszej pomocy przedmedycznej (w instytucjach oświatowych)</w:t>
            </w:r>
          </w:p>
        </w:tc>
      </w:tr>
      <w:tr w:rsidR="000C298E" w:rsidRPr="000C298E" w14:paraId="48C72BD9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D7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B.3.U1.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D8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 z obserwacji pracy wychowawcy klasy, jego interakcji z uczniami oraz sposobu, w jaki planuje i przeprowadza zajęcia wychowawcze; </w:t>
            </w:r>
          </w:p>
        </w:tc>
      </w:tr>
      <w:tr w:rsidR="000C298E" w:rsidRPr="000C298E" w14:paraId="48C72BDC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DA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B.3.U2.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DB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 z obserwacji sposobu integracji działań opiekuńczo-wychowawczych i dydaktycznych przez nauczycieli przedmiotów; </w:t>
            </w:r>
          </w:p>
        </w:tc>
      </w:tr>
      <w:tr w:rsidR="000C298E" w:rsidRPr="000C298E" w14:paraId="48C72BDF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DD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B.3.U3.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DE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wnioski, w miarę możliwości, z bezpośredniej obserwacji pracy rady pedagogicznej i zespołu wychowawców klas; </w:t>
            </w:r>
          </w:p>
        </w:tc>
      </w:tr>
      <w:tr w:rsidR="000C298E" w:rsidRPr="000C298E" w14:paraId="48C72BE2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E0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E1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 z bezpośredniej obserwacji pozalekcyjnych działań opiekuńczo- -wychowawczych nauczycieli, w tym podczas dyżurów na przerwach międzylekcyjnych i zorganizowanych wyjść grup uczniowskich; </w:t>
            </w:r>
          </w:p>
        </w:tc>
      </w:tr>
      <w:tr w:rsidR="000C298E" w:rsidRPr="000C298E" w14:paraId="48C72BE5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E3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E4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zaplanować i przeprowadzić zajęcia wychowawcze pod nadzorem opiekuna praktyk zawodowych; </w:t>
            </w:r>
          </w:p>
        </w:tc>
      </w:tr>
      <w:tr w:rsidR="000C298E" w:rsidRPr="000C298E" w14:paraId="48C72BE8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E6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B.3.U6.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E7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analizować, przy pomocy opiekuna praktyk zawodowych oraz nauczycieli akademickich prowadzących zajęcia w zakresie przygotowania psychologiczno-pedagogicznego, sytuacje i zdarzenia pedagogiczne zaobserwowane lub doświadczone w czasie praktyk. </w:t>
            </w:r>
          </w:p>
        </w:tc>
      </w:tr>
      <w:tr w:rsidR="000C298E" w:rsidRPr="000C298E" w14:paraId="48C72BEB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E9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C.U1.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EA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zidentyfikować potrzeby dostosowania metod pracy do klasy zróżnicowanej pod względem poznawczym, kulturowym, statusu społecznego lub materialnego;</w:t>
            </w:r>
          </w:p>
        </w:tc>
      </w:tr>
      <w:tr w:rsidR="000C298E" w:rsidRPr="000C298E" w14:paraId="48C72BEE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EC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lastRenderedPageBreak/>
              <w:t>C.U2.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ED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zaprojektować działania służące integracji klasy szkolnej;</w:t>
            </w:r>
          </w:p>
        </w:tc>
      </w:tr>
      <w:tr w:rsidR="000C298E" w:rsidRPr="000C298E" w14:paraId="48C72BF1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EF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C.U3.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F0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dobierać metody nauczania do nauczanych treści i zorganizować pracę uczniów; </w:t>
            </w:r>
          </w:p>
        </w:tc>
      </w:tr>
      <w:tr w:rsidR="000C298E" w:rsidRPr="000C298E" w14:paraId="48C72BF4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F2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F3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wybrać model lekcji i zaprojektować jej strukturę; </w:t>
            </w:r>
          </w:p>
        </w:tc>
      </w:tr>
      <w:tr w:rsidR="000C298E" w:rsidRPr="000C298E" w14:paraId="48C72BF7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F5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F6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zaplanować pracę z uczniem zdolnym, przygotowującą go do udziału w konkursie przedmiotowym lub współzawodnictwie sportowym; </w:t>
            </w:r>
          </w:p>
        </w:tc>
      </w:tr>
      <w:tr w:rsidR="000C298E" w:rsidRPr="000C298E" w14:paraId="48C72BFA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F8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C.U6.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F9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dokonać oceny pracy ucznia i zaprezentować ją w formie oceny kształtującej; </w:t>
            </w:r>
          </w:p>
        </w:tc>
      </w:tr>
      <w:tr w:rsidR="000C298E" w:rsidRPr="000C298E" w14:paraId="48C72BFD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FB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C.U7.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FC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posługiwać się zgodnie z zasadami aparatem emisji głosu; </w:t>
            </w:r>
          </w:p>
        </w:tc>
      </w:tr>
      <w:tr w:rsidR="000C298E" w:rsidRPr="000C298E" w14:paraId="48C72C00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BFE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C.U8.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BFF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poprawnie posługiwać się językiem polskim.</w:t>
            </w:r>
          </w:p>
        </w:tc>
      </w:tr>
      <w:tr w:rsidR="000C298E" w:rsidRPr="000C298E" w14:paraId="48C72C0B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C01" w14:textId="77777777" w:rsidR="000C298E" w:rsidRPr="000C298E" w:rsidRDefault="000C298E" w:rsidP="000C298E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U01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8C72C02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Projektuje i realizuje nowatorskie zajęcia z biologii z szczególnym uwzględnieniem zajęć terenowych z zastosowaniem najnowszych metod kształcenia.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C03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D.1/E/1.U5</w:t>
            </w:r>
          </w:p>
          <w:p w14:paraId="48C72C04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D.1/E/1.U6</w:t>
            </w:r>
          </w:p>
          <w:p w14:paraId="48C72C05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D.1/E/1.U8</w:t>
            </w:r>
          </w:p>
          <w:p w14:paraId="48C72C06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D.1/E/1.U9</w:t>
            </w:r>
          </w:p>
          <w:p w14:paraId="48C72C07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D.1/E/1.U10</w:t>
            </w:r>
          </w:p>
          <w:p w14:paraId="48C72C08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D.2/E.2.U1</w:t>
            </w:r>
          </w:p>
          <w:p w14:paraId="48C72C09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D.2/E.2.U2</w:t>
            </w:r>
          </w:p>
          <w:p w14:paraId="48C72C0A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D.2/E.2.U3</w:t>
            </w:r>
          </w:p>
        </w:tc>
      </w:tr>
      <w:tr w:rsidR="000C298E" w:rsidRPr="000C298E" w14:paraId="48C72C13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C0C" w14:textId="77777777" w:rsidR="000C298E" w:rsidRPr="000C298E" w:rsidRDefault="000C298E" w:rsidP="000C298E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U02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8C72C0D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Projektuje i realizuje zajęcia terenowe dla uczniów szkoły podstawowej, uwzględniając założenia podstawy programowej i specyfikę obszaru ich realizacji.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C0E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D.1/E/1.U7</w:t>
            </w:r>
          </w:p>
          <w:p w14:paraId="48C72C0F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D.1/E/1.U5</w:t>
            </w:r>
          </w:p>
          <w:p w14:paraId="48C72C10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D.2/E.2.U1.</w:t>
            </w:r>
          </w:p>
          <w:p w14:paraId="48C72C11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D.2/E.2.U2</w:t>
            </w:r>
          </w:p>
          <w:p w14:paraId="48C72C12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D.2/E.2.U3</w:t>
            </w:r>
          </w:p>
        </w:tc>
      </w:tr>
      <w:tr w:rsidR="000C298E" w:rsidRPr="000C298E" w14:paraId="48C72C1E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C14" w14:textId="77777777" w:rsidR="000C298E" w:rsidRPr="000C298E" w:rsidRDefault="000C298E" w:rsidP="000C298E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U03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8C72C15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Kieruje procesem kształcenia i wychowania, posiada umiejętność pracy z grupą (zespołem klasowym).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C16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D.1/E/1.U5</w:t>
            </w:r>
          </w:p>
          <w:p w14:paraId="48C72C17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D.1/E/1.U6</w:t>
            </w:r>
          </w:p>
          <w:p w14:paraId="48C72C18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D.1/E/1.U8</w:t>
            </w:r>
          </w:p>
          <w:p w14:paraId="48C72C19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D.1/E/1.U9</w:t>
            </w:r>
          </w:p>
          <w:p w14:paraId="48C72C1A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D.1/E/1.U10</w:t>
            </w:r>
          </w:p>
          <w:p w14:paraId="48C72C1B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D.2/E.2.U1</w:t>
            </w:r>
          </w:p>
          <w:p w14:paraId="48C72C1C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D.2/E.2.U2</w:t>
            </w:r>
          </w:p>
          <w:p w14:paraId="48C72C1D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D.2/E.2.U3</w:t>
            </w:r>
          </w:p>
        </w:tc>
      </w:tr>
      <w:tr w:rsidR="000C298E" w:rsidRPr="000C298E" w14:paraId="48C72C24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C1F" w14:textId="77777777" w:rsidR="000C298E" w:rsidRPr="000C298E" w:rsidRDefault="000C298E" w:rsidP="000C298E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U04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8C72C20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Indywidualizuje zadania i dostosowuje metody i treści kształcenia do potrzeb i możliwości uczniów oraz zmian zachodzących w świecie i nauce.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C21" w14:textId="77777777" w:rsidR="000C298E" w:rsidRPr="000C298E" w:rsidRDefault="002A0D27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D.1/E/1.U4</w:t>
            </w:r>
          </w:p>
          <w:p w14:paraId="48C72C22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D.1/E/1.U6</w:t>
            </w:r>
          </w:p>
          <w:p w14:paraId="48C72C23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D.1/E/1.U8</w:t>
            </w:r>
          </w:p>
        </w:tc>
      </w:tr>
      <w:tr w:rsidR="000C298E" w:rsidRPr="000C298E" w14:paraId="48C72C2B" w14:textId="77777777" w:rsidTr="00D027C5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C25" w14:textId="77777777" w:rsidR="000C298E" w:rsidRPr="000C298E" w:rsidRDefault="000C298E" w:rsidP="000C298E">
            <w:pPr>
              <w:widowControl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U05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8C72C26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Kształtuje umiejętności pracy w zespole.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C27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D.1/E/1.U1</w:t>
            </w:r>
          </w:p>
          <w:p w14:paraId="48C72C28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D.1/E/1.U2.</w:t>
            </w:r>
          </w:p>
          <w:p w14:paraId="48C72C29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D.1/E/1.U3</w:t>
            </w:r>
          </w:p>
          <w:p w14:paraId="48C72C2A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D.1/E/1.U11</w:t>
            </w:r>
          </w:p>
        </w:tc>
      </w:tr>
      <w:tr w:rsidR="000C298E" w:rsidRPr="000C298E" w14:paraId="48C72C2D" w14:textId="77777777" w:rsidTr="00D027C5">
        <w:trPr>
          <w:cantSplit/>
          <w:trHeight w:val="267"/>
        </w:trPr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F4F7"/>
            <w:vAlign w:val="center"/>
          </w:tcPr>
          <w:p w14:paraId="48C72C2C" w14:textId="77777777" w:rsidR="000C298E" w:rsidRPr="000C298E" w:rsidRDefault="000C298E" w:rsidP="000C298E">
            <w:pPr>
              <w:suppressAutoHyphens w:val="0"/>
              <w:snapToGrid w:val="0"/>
              <w:jc w:val="center"/>
              <w:rPr>
                <w:rFonts w:ascii="Verdana" w:eastAsia="SimSun" w:hAnsi="Verdana" w:cs="Arial"/>
                <w:sz w:val="20"/>
                <w:szCs w:val="20"/>
                <w:lang w:eastAsia="hi-IN" w:bidi="hi-IN"/>
              </w:rPr>
            </w:pPr>
            <w:r w:rsidRPr="000C298E">
              <w:rPr>
                <w:rFonts w:ascii="Verdana" w:eastAsia="SimSun" w:hAnsi="Verdana" w:cs="Arial"/>
                <w:sz w:val="20"/>
                <w:szCs w:val="20"/>
                <w:lang w:eastAsia="hi-IN" w:bidi="hi-IN"/>
              </w:rPr>
              <w:t>KOMPETENCJE SPOŁECZNE</w:t>
            </w:r>
          </w:p>
        </w:tc>
      </w:tr>
      <w:tr w:rsidR="000C298E" w:rsidRPr="000C298E" w14:paraId="48C72C30" w14:textId="77777777" w:rsidTr="00D027C5">
        <w:trPr>
          <w:trHeight w:val="407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C2E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B.1.K1.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C2F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autorefleksja nad własnym rozwojem zawodowym; </w:t>
            </w:r>
          </w:p>
        </w:tc>
      </w:tr>
      <w:tr w:rsidR="000C298E" w:rsidRPr="000C298E" w14:paraId="48C72C33" w14:textId="77777777" w:rsidTr="00D027C5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C31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B.1.K2.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C32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wykorzystanie zdobytej wiedzy psychologicznej do analizy zdarzeń pedagogicznych.</w:t>
            </w:r>
          </w:p>
        </w:tc>
      </w:tr>
      <w:tr w:rsidR="000C298E" w:rsidRPr="000C298E" w14:paraId="48C72C36" w14:textId="77777777" w:rsidTr="00D027C5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C34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B.2.K1.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C35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okazywanie  empatii uczniom oraz zapewnianie im wsparcia i pomocy;</w:t>
            </w:r>
          </w:p>
        </w:tc>
      </w:tr>
      <w:tr w:rsidR="000C298E" w:rsidRPr="000C298E" w14:paraId="48C72C39" w14:textId="77777777" w:rsidTr="00D027C5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C37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B.2.K2.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C38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profesjonalne rozwiązywanie  konfliktów w klasie szkolnej lub grupie wychowawczej;</w:t>
            </w:r>
          </w:p>
        </w:tc>
      </w:tr>
      <w:tr w:rsidR="000C298E" w:rsidRPr="000C298E" w14:paraId="48C72C3C" w14:textId="77777777" w:rsidTr="00D027C5">
        <w:trPr>
          <w:trHeight w:val="349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C3A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B.2.K3.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C3B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samodzielne  pogłębianie  wiedzy pedagogicznej; </w:t>
            </w:r>
          </w:p>
        </w:tc>
      </w:tr>
      <w:tr w:rsidR="000C298E" w:rsidRPr="000C298E" w14:paraId="48C72C3F" w14:textId="77777777" w:rsidTr="00D027C5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C3D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B.2.K4.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C3E" w14:textId="77777777" w:rsidR="000C298E" w:rsidRPr="000C298E" w:rsidRDefault="000C298E" w:rsidP="000C298E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współpraca z nauczycielami i specjalistami w celu doskonalenia swojego warsztatu pracy.</w:t>
            </w:r>
          </w:p>
        </w:tc>
      </w:tr>
      <w:tr w:rsidR="000C298E" w:rsidRPr="000C298E" w14:paraId="48C72C42" w14:textId="77777777" w:rsidTr="00D027C5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C40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B.3.K1.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C41" w14:textId="77777777" w:rsidR="000C298E" w:rsidRPr="000C298E" w:rsidRDefault="000C298E" w:rsidP="000C298E">
            <w:pPr>
              <w:widowControl/>
              <w:suppressAutoHyphens w:val="0"/>
              <w:spacing w:line="259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0C298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skutecznie  współdziała  z opiekunem praktyk zawodowych i z nauczycielami w celu poszerzania swojej wiedzy. </w:t>
            </w:r>
          </w:p>
        </w:tc>
      </w:tr>
      <w:tr w:rsidR="000C298E" w:rsidRPr="000C298E" w14:paraId="48C72C45" w14:textId="77777777" w:rsidTr="00D027C5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C43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C.K1.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C44" w14:textId="77777777" w:rsidR="000C298E" w:rsidRPr="000C298E" w:rsidRDefault="000C298E" w:rsidP="000C298E">
            <w:pPr>
              <w:widowControl/>
              <w:spacing w:line="276" w:lineRule="auto"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twórcze  poszukiwania najlepszych rozwiązań dydaktycznych sprzyjających postępom uczniów;</w:t>
            </w:r>
          </w:p>
        </w:tc>
      </w:tr>
      <w:tr w:rsidR="000C298E" w:rsidRPr="000C298E" w14:paraId="48C72C48" w14:textId="77777777" w:rsidTr="00D027C5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C46" w14:textId="77777777" w:rsidR="000C298E" w:rsidRPr="000C298E" w:rsidRDefault="000C298E" w:rsidP="000C298E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C.K2.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48C72C47" w14:textId="77777777" w:rsidR="000C298E" w:rsidRPr="000C298E" w:rsidRDefault="000C298E" w:rsidP="000C298E">
            <w:pPr>
              <w:widowControl/>
              <w:spacing w:line="276" w:lineRule="auto"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skutecznego korygowania swoich błędów językowych i doskonalenia aparatu emisji głosu.</w:t>
            </w:r>
          </w:p>
        </w:tc>
      </w:tr>
      <w:tr w:rsidR="000C298E" w:rsidRPr="000C298E" w14:paraId="48C72C4D" w14:textId="77777777" w:rsidTr="00D027C5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C49" w14:textId="77777777" w:rsidR="000C298E" w:rsidRPr="000C298E" w:rsidRDefault="000C298E" w:rsidP="000C298E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8C72C4A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Charakteryzuje się wrażliwością etyczną, empatią, otwartością oraz postawami prospołecznymi i poczuciem odpowiedzialności.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C4B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D.1/E.1.K.1</w:t>
            </w:r>
          </w:p>
          <w:p w14:paraId="48C72C4C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D.1/E.1.K.6</w:t>
            </w:r>
          </w:p>
        </w:tc>
      </w:tr>
      <w:tr w:rsidR="000C298E" w:rsidRPr="000C298E" w14:paraId="48C72C53" w14:textId="77777777" w:rsidTr="00D027C5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C4E" w14:textId="77777777" w:rsidR="000C298E" w:rsidRPr="000C298E" w:rsidRDefault="000C298E" w:rsidP="000C298E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lastRenderedPageBreak/>
              <w:t xml:space="preserve">K02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8C72C4F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Jest praktycznie przygotowany do realizowania zadań zawodowych (dydaktycznych, wychowawczych i opiekuńczych) wynikających z roli nauczyciela.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C50" w14:textId="77777777" w:rsidR="000C298E" w:rsidRPr="000C298E" w:rsidRDefault="000C298E" w:rsidP="000C298E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0C298E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D.1/E.1.K.2</w:t>
            </w:r>
          </w:p>
          <w:p w14:paraId="48C72C51" w14:textId="77777777" w:rsidR="000C298E" w:rsidRPr="000C298E" w:rsidRDefault="000C298E" w:rsidP="000C298E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val="en-US" w:eastAsia="hi-IN" w:bidi="hi-IN"/>
              </w:rPr>
            </w:pPr>
            <w:r w:rsidRPr="000C298E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</w:t>
            </w:r>
            <w:r w:rsidRPr="000C298E">
              <w:rPr>
                <w:rFonts w:ascii="Arial" w:eastAsia="SimSun" w:hAnsi="Arial" w:cs="Arial"/>
                <w:sz w:val="20"/>
                <w:szCs w:val="20"/>
                <w:lang w:val="en-US" w:eastAsia="hi-IN" w:bidi="hi-IN"/>
              </w:rPr>
              <w:t>7</w:t>
            </w:r>
          </w:p>
          <w:p w14:paraId="48C72C52" w14:textId="77777777" w:rsidR="000C298E" w:rsidRPr="000C298E" w:rsidRDefault="000C298E" w:rsidP="000C298E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0C298E">
              <w:rPr>
                <w:rFonts w:ascii="Arial" w:eastAsia="SimSun" w:hAnsi="Arial" w:cs="Arial"/>
                <w:sz w:val="20"/>
                <w:szCs w:val="20"/>
                <w:lang w:val="en-US" w:eastAsia="hi-IN" w:bidi="hi-IN"/>
              </w:rPr>
              <w:t>D.2/E.2.K1</w:t>
            </w:r>
          </w:p>
        </w:tc>
      </w:tr>
      <w:tr w:rsidR="000C298E" w:rsidRPr="000C298E" w14:paraId="48C72C58" w14:textId="77777777" w:rsidTr="00D027C5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C54" w14:textId="77777777" w:rsidR="000C298E" w:rsidRPr="000C298E" w:rsidRDefault="000C298E" w:rsidP="000C298E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K03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8C72C55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Realizuje zadania w sposób profesjonalny, ma świadomość refleksji na tematy etyczne i przestrzegania zasad etyki zawodowej, wykazuje cechy refleksyjnego praktyka.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C56" w14:textId="77777777" w:rsidR="000C298E" w:rsidRPr="000C298E" w:rsidRDefault="000C298E" w:rsidP="000C298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D.1/E.1.K.4</w:t>
            </w:r>
          </w:p>
          <w:p w14:paraId="48C72C57" w14:textId="77777777" w:rsidR="000C298E" w:rsidRPr="000C298E" w:rsidRDefault="000C298E" w:rsidP="000C298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D.1/E.1.K.8</w:t>
            </w:r>
          </w:p>
        </w:tc>
      </w:tr>
      <w:tr w:rsidR="000C298E" w:rsidRPr="000C298E" w14:paraId="48C72C5D" w14:textId="77777777" w:rsidTr="00D027C5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C59" w14:textId="77777777" w:rsidR="000C298E" w:rsidRPr="000C298E" w:rsidRDefault="000C298E" w:rsidP="000C298E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K04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8C72C5A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Sprawnie organizuje wspólne wykonywanie zadań i pracę w grupie, określa priorytety służące realizacji określonych zadań i przyjmuje odpowiedzialność za efekty pracy grupy.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C5B" w14:textId="77777777" w:rsidR="000C298E" w:rsidRPr="000C298E" w:rsidRDefault="000C298E" w:rsidP="000C29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D.1/E.1.K.8</w:t>
            </w:r>
          </w:p>
          <w:p w14:paraId="48C72C5C" w14:textId="77777777" w:rsidR="000C298E" w:rsidRPr="000C298E" w:rsidRDefault="000C298E" w:rsidP="000C29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D.1/E.1.K.9</w:t>
            </w:r>
          </w:p>
        </w:tc>
      </w:tr>
      <w:tr w:rsidR="000C298E" w:rsidRPr="000C298E" w14:paraId="48C72C62" w14:textId="77777777" w:rsidTr="00D027C5">
        <w:trPr>
          <w:trHeight w:val="337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C72C5E" w14:textId="77777777" w:rsidR="000C298E" w:rsidRPr="000C298E" w:rsidRDefault="000C298E" w:rsidP="000C298E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K05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8C72C5F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Jest gotowy do podejmowania indywidualnych i zespołowych działań na rzecz podnoszenia jakości pracy szkoły.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72C60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D.1/E.1.K.1</w:t>
            </w:r>
          </w:p>
          <w:p w14:paraId="48C72C61" w14:textId="77777777" w:rsidR="000C298E" w:rsidRPr="000C298E" w:rsidRDefault="000C298E" w:rsidP="000C298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C298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D.1/E.1.K.6</w:t>
            </w:r>
          </w:p>
        </w:tc>
      </w:tr>
    </w:tbl>
    <w:p w14:paraId="48C72C63" w14:textId="77777777" w:rsidR="000C298E" w:rsidRPr="000C298E" w:rsidRDefault="000C298E" w:rsidP="000C298E">
      <w:pPr>
        <w:suppressLineNumbers/>
        <w:rPr>
          <w:lang w:eastAsia="ar-SA"/>
        </w:rPr>
      </w:pPr>
    </w:p>
    <w:p w14:paraId="48C72C64" w14:textId="77777777" w:rsidR="00E24BD6" w:rsidRPr="00E24BD6" w:rsidRDefault="00E24BD6" w:rsidP="00E24BD6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  <w:r w:rsidRPr="00E24BD6">
        <w:rPr>
          <w:rFonts w:ascii="Arial" w:hAnsi="Arial" w:cs="Arial"/>
          <w:bCs/>
          <w:szCs w:val="16"/>
        </w:rPr>
        <w:t>Formy sprawdzania efektów uczenia się</w:t>
      </w:r>
    </w:p>
    <w:tbl>
      <w:tblPr>
        <w:tblW w:w="9537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1"/>
        <w:gridCol w:w="641"/>
        <w:gridCol w:w="641"/>
        <w:gridCol w:w="642"/>
        <w:gridCol w:w="642"/>
        <w:gridCol w:w="642"/>
        <w:gridCol w:w="642"/>
        <w:gridCol w:w="564"/>
        <w:gridCol w:w="720"/>
        <w:gridCol w:w="553"/>
        <w:gridCol w:w="731"/>
        <w:gridCol w:w="642"/>
        <w:gridCol w:w="642"/>
        <w:gridCol w:w="824"/>
      </w:tblGrid>
      <w:tr w:rsidR="00E24BD6" w:rsidRPr="00E24BD6" w14:paraId="48C72C73" w14:textId="77777777" w:rsidTr="00D01284">
        <w:trPr>
          <w:cantSplit/>
          <w:trHeight w:val="1734"/>
        </w:trPr>
        <w:tc>
          <w:tcPr>
            <w:tcW w:w="1011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14:paraId="48C72C65" w14:textId="77777777" w:rsidR="00E24BD6" w:rsidRPr="00E24BD6" w:rsidRDefault="00E24BD6" w:rsidP="00E24BD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48C72C66" w14:textId="77777777" w:rsidR="00E24BD6" w:rsidRPr="00E24BD6" w:rsidRDefault="00E24BD6" w:rsidP="00E24BD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48C72C67" w14:textId="77777777" w:rsidR="00E24BD6" w:rsidRPr="00E24BD6" w:rsidRDefault="00E24BD6" w:rsidP="00E24BD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48C72C68" w14:textId="77777777" w:rsidR="00E24BD6" w:rsidRPr="00E24BD6" w:rsidRDefault="00E24BD6" w:rsidP="00E24BD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48C72C69" w14:textId="77777777" w:rsidR="00E24BD6" w:rsidRPr="00E24BD6" w:rsidRDefault="00E24BD6" w:rsidP="00E24BD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48C72C6A" w14:textId="77777777" w:rsidR="00E24BD6" w:rsidRPr="00E24BD6" w:rsidRDefault="00E24BD6" w:rsidP="00E24BD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48C72C6B" w14:textId="77777777" w:rsidR="00E24BD6" w:rsidRPr="00E24BD6" w:rsidRDefault="00E24BD6" w:rsidP="00E24BD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564" w:type="dxa"/>
            <w:shd w:val="clear" w:color="auto" w:fill="E8EEF6"/>
            <w:textDirection w:val="btLr"/>
            <w:vAlign w:val="center"/>
          </w:tcPr>
          <w:p w14:paraId="48C72C6C" w14:textId="77777777" w:rsidR="00E24BD6" w:rsidRPr="00E24BD6" w:rsidRDefault="00E24BD6" w:rsidP="00E24BD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14:paraId="48C72C6D" w14:textId="77777777" w:rsidR="00E24BD6" w:rsidRPr="00E24BD6" w:rsidRDefault="00E24BD6" w:rsidP="00E24BD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14:paraId="48C72C6E" w14:textId="77777777" w:rsidR="00E24BD6" w:rsidRPr="00E24BD6" w:rsidRDefault="00E24BD6" w:rsidP="00E24BD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1" w:type="dxa"/>
            <w:shd w:val="clear" w:color="auto" w:fill="E8EEF6"/>
            <w:textDirection w:val="btLr"/>
            <w:vAlign w:val="center"/>
          </w:tcPr>
          <w:p w14:paraId="48C72C6F" w14:textId="77777777" w:rsidR="00E24BD6" w:rsidRPr="00E24BD6" w:rsidRDefault="00E24BD6" w:rsidP="00E24BD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48C72C70" w14:textId="77777777" w:rsidR="00E24BD6" w:rsidRPr="00E24BD6" w:rsidRDefault="00E24BD6" w:rsidP="00E24BD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48C72C71" w14:textId="77777777" w:rsidR="00E24BD6" w:rsidRPr="00E24BD6" w:rsidRDefault="00E24BD6" w:rsidP="00E24BD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4" w:type="dxa"/>
            <w:shd w:val="clear" w:color="auto" w:fill="E8EEF6"/>
            <w:textDirection w:val="btLr"/>
            <w:vAlign w:val="center"/>
          </w:tcPr>
          <w:p w14:paraId="48C72C72" w14:textId="77777777" w:rsidR="00E24BD6" w:rsidRPr="00E24BD6" w:rsidRDefault="00E24BD6" w:rsidP="00E24BD6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24BD6" w:rsidRPr="00E24BD6" w14:paraId="48C72C82" w14:textId="77777777" w:rsidTr="00D01284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48C72C74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B.1.W1.</w:t>
            </w:r>
          </w:p>
        </w:tc>
        <w:tc>
          <w:tcPr>
            <w:tcW w:w="641" w:type="dxa"/>
            <w:shd w:val="clear" w:color="auto" w:fill="FFFFFF"/>
          </w:tcPr>
          <w:p w14:paraId="48C72C7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C7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C7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7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7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7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C7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8C72C7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C7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48C72C7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7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C8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C8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24BD6" w:rsidRPr="00E24BD6" w14:paraId="48C72C91" w14:textId="77777777" w:rsidTr="00D01284">
        <w:trPr>
          <w:cantSplit/>
          <w:trHeight w:val="278"/>
        </w:trPr>
        <w:tc>
          <w:tcPr>
            <w:tcW w:w="1011" w:type="dxa"/>
            <w:shd w:val="clear" w:color="auto" w:fill="E5ECF5"/>
          </w:tcPr>
          <w:p w14:paraId="48C72C83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B.1.W2.</w:t>
            </w:r>
          </w:p>
        </w:tc>
        <w:tc>
          <w:tcPr>
            <w:tcW w:w="641" w:type="dxa"/>
            <w:shd w:val="clear" w:color="auto" w:fill="FFFFFF"/>
          </w:tcPr>
          <w:p w14:paraId="48C72C8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C8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C8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14:paraId="48C72C8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8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8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C8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8C72C8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C8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48C72C8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8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C8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C9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CA0" w14:textId="77777777" w:rsidTr="00D01284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48C72C92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B.1.W3.</w:t>
            </w:r>
          </w:p>
        </w:tc>
        <w:tc>
          <w:tcPr>
            <w:tcW w:w="641" w:type="dxa"/>
            <w:shd w:val="clear" w:color="auto" w:fill="FFFFFF"/>
          </w:tcPr>
          <w:p w14:paraId="48C72C9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C9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9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9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9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9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8C72C9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8C72C9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C9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48C72C9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9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9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C9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24BD6" w:rsidRPr="00E24BD6" w14:paraId="48C72CAF" w14:textId="77777777" w:rsidTr="00D01284">
        <w:trPr>
          <w:cantSplit/>
          <w:trHeight w:val="278"/>
        </w:trPr>
        <w:tc>
          <w:tcPr>
            <w:tcW w:w="1011" w:type="dxa"/>
            <w:shd w:val="clear" w:color="auto" w:fill="E5ECF5"/>
          </w:tcPr>
          <w:p w14:paraId="48C72CA1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B.1.W4.</w:t>
            </w:r>
          </w:p>
        </w:tc>
        <w:tc>
          <w:tcPr>
            <w:tcW w:w="641" w:type="dxa"/>
            <w:shd w:val="clear" w:color="auto" w:fill="FFFFFF"/>
          </w:tcPr>
          <w:p w14:paraId="48C72CA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CA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CA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A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A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A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8C72CA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8C72CA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CA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48C72CA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A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CA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CA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CBE" w14:textId="77777777" w:rsidTr="00D01284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48C72CB0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B.1.W5.</w:t>
            </w:r>
          </w:p>
        </w:tc>
        <w:tc>
          <w:tcPr>
            <w:tcW w:w="641" w:type="dxa"/>
            <w:shd w:val="clear" w:color="auto" w:fill="FFFFFF"/>
          </w:tcPr>
          <w:p w14:paraId="48C72CB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CB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B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B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B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B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8C72CB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8C72CB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CB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CB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B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B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CB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CCD" w14:textId="77777777" w:rsidTr="00D01284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48C72CBF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B.2.W1.</w:t>
            </w:r>
          </w:p>
        </w:tc>
        <w:tc>
          <w:tcPr>
            <w:tcW w:w="641" w:type="dxa"/>
            <w:shd w:val="clear" w:color="auto" w:fill="FFFFFF"/>
          </w:tcPr>
          <w:p w14:paraId="48C72CC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CC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CC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C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C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C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CC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CC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CC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CC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CC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C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CC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CDC" w14:textId="77777777" w:rsidTr="00D01284">
        <w:trPr>
          <w:cantSplit/>
          <w:trHeight w:val="362"/>
        </w:trPr>
        <w:tc>
          <w:tcPr>
            <w:tcW w:w="1011" w:type="dxa"/>
            <w:shd w:val="clear" w:color="auto" w:fill="E5ECF5"/>
          </w:tcPr>
          <w:p w14:paraId="48C72CCE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B.2.W2.</w:t>
            </w:r>
          </w:p>
        </w:tc>
        <w:tc>
          <w:tcPr>
            <w:tcW w:w="641" w:type="dxa"/>
            <w:shd w:val="clear" w:color="auto" w:fill="FFFFFF"/>
          </w:tcPr>
          <w:p w14:paraId="48C72CC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CD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D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D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D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D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8C72CD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CD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48C72CD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CD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D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D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CD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CEB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CDD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B.2.W3.</w:t>
            </w:r>
          </w:p>
        </w:tc>
        <w:tc>
          <w:tcPr>
            <w:tcW w:w="641" w:type="dxa"/>
            <w:shd w:val="clear" w:color="auto" w:fill="FFFFFF"/>
          </w:tcPr>
          <w:p w14:paraId="48C72CD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CD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CE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E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E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E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CE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CE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CE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CE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CE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E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CE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CFA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CEC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B.2.W4.  </w:t>
            </w:r>
          </w:p>
        </w:tc>
        <w:tc>
          <w:tcPr>
            <w:tcW w:w="641" w:type="dxa"/>
            <w:shd w:val="clear" w:color="auto" w:fill="FFFFFF"/>
          </w:tcPr>
          <w:p w14:paraId="48C72CE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CE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CE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F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F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F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CF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CF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CF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CF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CF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F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CF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D09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CFB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B2.W5</w:t>
            </w:r>
          </w:p>
        </w:tc>
        <w:tc>
          <w:tcPr>
            <w:tcW w:w="641" w:type="dxa"/>
            <w:shd w:val="clear" w:color="auto" w:fill="FFFFFF"/>
          </w:tcPr>
          <w:p w14:paraId="48C72CF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CF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F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CF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0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0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8C72D0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D0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D0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D0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0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0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D0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D18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D0A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B2.W6</w:t>
            </w:r>
          </w:p>
        </w:tc>
        <w:tc>
          <w:tcPr>
            <w:tcW w:w="641" w:type="dxa"/>
            <w:shd w:val="clear" w:color="auto" w:fill="FFFFFF"/>
          </w:tcPr>
          <w:p w14:paraId="48C72D0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D0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0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0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0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1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D1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D1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D1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D1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1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1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D1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D27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D19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B.2.W7.</w:t>
            </w:r>
          </w:p>
        </w:tc>
        <w:tc>
          <w:tcPr>
            <w:tcW w:w="641" w:type="dxa"/>
            <w:shd w:val="clear" w:color="auto" w:fill="FFFFFF"/>
          </w:tcPr>
          <w:p w14:paraId="48C72D1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D1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1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1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1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1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D2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D2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D2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D2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2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2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D2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D36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D28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B.2.W8.</w:t>
            </w:r>
          </w:p>
        </w:tc>
        <w:tc>
          <w:tcPr>
            <w:tcW w:w="641" w:type="dxa"/>
            <w:shd w:val="clear" w:color="auto" w:fill="FFFFFF"/>
          </w:tcPr>
          <w:p w14:paraId="48C72D2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D2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2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2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2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2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8C72D2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D3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D3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D3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3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3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D3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24BD6" w:rsidRPr="00E24BD6" w14:paraId="48C72D45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D37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B.3.W1</w:t>
            </w:r>
          </w:p>
        </w:tc>
        <w:tc>
          <w:tcPr>
            <w:tcW w:w="641" w:type="dxa"/>
            <w:shd w:val="clear" w:color="auto" w:fill="FFFFFF"/>
          </w:tcPr>
          <w:p w14:paraId="48C72D3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D3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3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3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3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3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8C72D3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D3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D4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D4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4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4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D4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D54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D46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B.3.W2.</w:t>
            </w:r>
          </w:p>
        </w:tc>
        <w:tc>
          <w:tcPr>
            <w:tcW w:w="641" w:type="dxa"/>
            <w:shd w:val="clear" w:color="auto" w:fill="FFFFFF"/>
          </w:tcPr>
          <w:p w14:paraId="48C72D4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D4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4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4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4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4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8C72D4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D4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D4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D5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5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5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D5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D63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D55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B.3.W3</w:t>
            </w:r>
          </w:p>
        </w:tc>
        <w:tc>
          <w:tcPr>
            <w:tcW w:w="641" w:type="dxa"/>
            <w:shd w:val="clear" w:color="auto" w:fill="FFFFFF"/>
          </w:tcPr>
          <w:p w14:paraId="48C72D5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D5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5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5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5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5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8C72D5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D5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D5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D5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6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6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D6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D72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D64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C.W1.         </w:t>
            </w:r>
          </w:p>
        </w:tc>
        <w:tc>
          <w:tcPr>
            <w:tcW w:w="641" w:type="dxa"/>
            <w:shd w:val="clear" w:color="auto" w:fill="FFFFFF"/>
          </w:tcPr>
          <w:p w14:paraId="48C72D6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D6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6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6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6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6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8C72D6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8C72D6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D6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D6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6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7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D7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D81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D73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C.W2.         </w:t>
            </w:r>
          </w:p>
        </w:tc>
        <w:tc>
          <w:tcPr>
            <w:tcW w:w="641" w:type="dxa"/>
            <w:shd w:val="clear" w:color="auto" w:fill="FFFFFF"/>
          </w:tcPr>
          <w:p w14:paraId="48C72D7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D7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7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7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7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7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8C72D7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8C72D7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D7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D7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7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7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D8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D90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D82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C.W3.         </w:t>
            </w:r>
          </w:p>
        </w:tc>
        <w:tc>
          <w:tcPr>
            <w:tcW w:w="641" w:type="dxa"/>
            <w:shd w:val="clear" w:color="auto" w:fill="FFFFFF"/>
          </w:tcPr>
          <w:p w14:paraId="48C72D8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D8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8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8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8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8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8C72D8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8C72D8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D8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D8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8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8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D8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D9F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D91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C.W4.         </w:t>
            </w:r>
          </w:p>
        </w:tc>
        <w:tc>
          <w:tcPr>
            <w:tcW w:w="641" w:type="dxa"/>
            <w:shd w:val="clear" w:color="auto" w:fill="FFFFFF"/>
          </w:tcPr>
          <w:p w14:paraId="48C72D9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D9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9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9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9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9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D9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D9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D9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D9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9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9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D9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DAE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DA0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C.W5.         </w:t>
            </w:r>
          </w:p>
        </w:tc>
        <w:tc>
          <w:tcPr>
            <w:tcW w:w="641" w:type="dxa"/>
            <w:shd w:val="clear" w:color="auto" w:fill="FFFFFF"/>
          </w:tcPr>
          <w:p w14:paraId="48C72DA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DA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A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A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A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A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DA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DA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DA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DA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A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A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DA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DBD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DAF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C.W6.         </w:t>
            </w:r>
          </w:p>
        </w:tc>
        <w:tc>
          <w:tcPr>
            <w:tcW w:w="641" w:type="dxa"/>
            <w:shd w:val="clear" w:color="auto" w:fill="FFFFFF"/>
          </w:tcPr>
          <w:p w14:paraId="48C72DB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DB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B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B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B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B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DB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DB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DB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DB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B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B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DB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DCC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DBE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C_W7</w:t>
            </w:r>
          </w:p>
        </w:tc>
        <w:tc>
          <w:tcPr>
            <w:tcW w:w="641" w:type="dxa"/>
            <w:shd w:val="clear" w:color="auto" w:fill="FFFFFF"/>
          </w:tcPr>
          <w:p w14:paraId="48C72DB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DC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C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C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C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C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DC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DC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DC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DC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C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C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DC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24BD6" w:rsidRPr="00E24BD6" w14:paraId="48C72DDB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DCD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lastRenderedPageBreak/>
              <w:t>W01</w:t>
            </w:r>
          </w:p>
        </w:tc>
        <w:tc>
          <w:tcPr>
            <w:tcW w:w="641" w:type="dxa"/>
            <w:shd w:val="clear" w:color="auto" w:fill="FFFFFF"/>
          </w:tcPr>
          <w:p w14:paraId="48C72DC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DC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D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D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D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D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DD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DD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DD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DD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D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D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8C72DD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DEA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DDC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14:paraId="48C72DD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DD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D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E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E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E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8C72DE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DE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DE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DE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E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E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8C72DE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DF9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DEB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1" w:type="dxa"/>
            <w:shd w:val="clear" w:color="auto" w:fill="FFFFFF"/>
          </w:tcPr>
          <w:p w14:paraId="48C72DE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DE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E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E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F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F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8C72DF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DF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DF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DF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F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F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8C72DF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E08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DFA" w14:textId="77777777" w:rsidR="00E24BD6" w:rsidRPr="00E24BD6" w:rsidRDefault="00E24BD6" w:rsidP="00E24BD6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B.1.U1.     </w:t>
            </w:r>
          </w:p>
        </w:tc>
        <w:tc>
          <w:tcPr>
            <w:tcW w:w="641" w:type="dxa"/>
            <w:shd w:val="clear" w:color="auto" w:fill="FFFFFF"/>
          </w:tcPr>
          <w:p w14:paraId="48C72DF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DF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DF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F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DF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0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8C72E0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E0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E0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E0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0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0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E0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E17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E09" w14:textId="77777777" w:rsidR="00E24BD6" w:rsidRPr="00E24BD6" w:rsidRDefault="00E24BD6" w:rsidP="00E24BD6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B.1.U2.       </w:t>
            </w:r>
          </w:p>
        </w:tc>
        <w:tc>
          <w:tcPr>
            <w:tcW w:w="641" w:type="dxa"/>
            <w:shd w:val="clear" w:color="auto" w:fill="FFFFFF"/>
          </w:tcPr>
          <w:p w14:paraId="48C72E0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E0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E0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0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0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0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8C72E1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E1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E1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E1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1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1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E1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E26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E18" w14:textId="77777777" w:rsidR="00E24BD6" w:rsidRPr="00E24BD6" w:rsidRDefault="00E24BD6" w:rsidP="00E24BD6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B.1.U3.       </w:t>
            </w:r>
          </w:p>
        </w:tc>
        <w:tc>
          <w:tcPr>
            <w:tcW w:w="641" w:type="dxa"/>
            <w:shd w:val="clear" w:color="auto" w:fill="FFFFFF"/>
          </w:tcPr>
          <w:p w14:paraId="48C72E1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E1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E1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1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1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1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E1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8C72E2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E2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E2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2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2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E2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E35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E27" w14:textId="77777777" w:rsidR="00E24BD6" w:rsidRPr="00E24BD6" w:rsidRDefault="00E24BD6" w:rsidP="00E24BD6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B.1.U4.       </w:t>
            </w:r>
          </w:p>
        </w:tc>
        <w:tc>
          <w:tcPr>
            <w:tcW w:w="641" w:type="dxa"/>
            <w:shd w:val="clear" w:color="auto" w:fill="FFFFFF"/>
          </w:tcPr>
          <w:p w14:paraId="48C72E2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E2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E2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2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2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2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E2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8C72E2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E3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E3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3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3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E3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E44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E36" w14:textId="77777777" w:rsidR="00E24BD6" w:rsidRPr="00E24BD6" w:rsidRDefault="00E24BD6" w:rsidP="00E24BD6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B.1.U5.       </w:t>
            </w:r>
          </w:p>
        </w:tc>
        <w:tc>
          <w:tcPr>
            <w:tcW w:w="641" w:type="dxa"/>
            <w:shd w:val="clear" w:color="auto" w:fill="FFFFFF"/>
          </w:tcPr>
          <w:p w14:paraId="48C72E3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E3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E3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3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3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3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E3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8C72E3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E3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48C72E4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4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4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E4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E53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E45" w14:textId="77777777" w:rsidR="00E24BD6" w:rsidRPr="00E24BD6" w:rsidRDefault="00E24BD6" w:rsidP="00E24BD6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B.1.U6.       </w:t>
            </w:r>
          </w:p>
        </w:tc>
        <w:tc>
          <w:tcPr>
            <w:tcW w:w="641" w:type="dxa"/>
            <w:shd w:val="clear" w:color="auto" w:fill="FFFFFF"/>
          </w:tcPr>
          <w:p w14:paraId="48C72E4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E4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4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4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4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4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E4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8C72E4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E4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48C72E4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5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5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E5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E62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E54" w14:textId="77777777" w:rsidR="00E24BD6" w:rsidRPr="00E24BD6" w:rsidRDefault="00E24BD6" w:rsidP="00E24BD6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B.1.U7.       </w:t>
            </w:r>
          </w:p>
        </w:tc>
        <w:tc>
          <w:tcPr>
            <w:tcW w:w="641" w:type="dxa"/>
            <w:shd w:val="clear" w:color="auto" w:fill="FFFFFF"/>
          </w:tcPr>
          <w:p w14:paraId="48C72E5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E5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5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5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5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5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E5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8C72E5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E5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48C72E5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5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6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E6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E71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E63" w14:textId="77777777" w:rsidR="00E24BD6" w:rsidRPr="00E24BD6" w:rsidRDefault="00E24BD6" w:rsidP="00E24BD6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B.1.U8.       </w:t>
            </w:r>
          </w:p>
        </w:tc>
        <w:tc>
          <w:tcPr>
            <w:tcW w:w="641" w:type="dxa"/>
            <w:shd w:val="clear" w:color="auto" w:fill="FFFFFF"/>
          </w:tcPr>
          <w:p w14:paraId="48C72E6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E6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6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6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6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6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8C72E6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8C72E6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E6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48C72E6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6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6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E7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24BD6" w:rsidRPr="00E24BD6" w14:paraId="48C72E80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E72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B.2.U1.</w:t>
            </w:r>
          </w:p>
        </w:tc>
        <w:tc>
          <w:tcPr>
            <w:tcW w:w="641" w:type="dxa"/>
            <w:shd w:val="clear" w:color="auto" w:fill="FFFFFF"/>
          </w:tcPr>
          <w:p w14:paraId="48C72E7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E7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E7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7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7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7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E7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E7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E7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E7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E7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7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8C72E7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E8F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E81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B.2.U2.</w:t>
            </w:r>
          </w:p>
        </w:tc>
        <w:tc>
          <w:tcPr>
            <w:tcW w:w="641" w:type="dxa"/>
            <w:shd w:val="clear" w:color="auto" w:fill="FFFFFF"/>
          </w:tcPr>
          <w:p w14:paraId="48C72E8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E8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E8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8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8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8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8C72E8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E8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E8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E8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8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8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E8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E9E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E90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B.2.U3.</w:t>
            </w:r>
          </w:p>
        </w:tc>
        <w:tc>
          <w:tcPr>
            <w:tcW w:w="641" w:type="dxa"/>
            <w:shd w:val="clear" w:color="auto" w:fill="FFFFFF"/>
          </w:tcPr>
          <w:p w14:paraId="48C72E9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E9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E9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9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9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9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E9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E9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48C72E9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E9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E9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9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E9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24BD6" w:rsidRPr="00E24BD6" w14:paraId="48C72EAD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E9F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B.2.U4</w:t>
            </w:r>
          </w:p>
        </w:tc>
        <w:tc>
          <w:tcPr>
            <w:tcW w:w="641" w:type="dxa"/>
            <w:shd w:val="clear" w:color="auto" w:fill="FFFFFF"/>
          </w:tcPr>
          <w:p w14:paraId="48C72EA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EA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A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A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A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A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8C72EA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EA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EA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EA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A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A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EA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EBC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EAE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B.2.U5.</w:t>
            </w:r>
          </w:p>
        </w:tc>
        <w:tc>
          <w:tcPr>
            <w:tcW w:w="641" w:type="dxa"/>
            <w:shd w:val="clear" w:color="auto" w:fill="FFFFFF"/>
          </w:tcPr>
          <w:p w14:paraId="48C72EA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EB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EB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B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B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B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EB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EB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EB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EB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C72EB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B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EB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24BD6" w:rsidRPr="00E24BD6" w14:paraId="48C72ECB" w14:textId="77777777" w:rsidTr="00D01284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C72EBD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B2 U6</w:t>
            </w:r>
          </w:p>
        </w:tc>
        <w:tc>
          <w:tcPr>
            <w:tcW w:w="641" w:type="dxa"/>
            <w:shd w:val="clear" w:color="auto" w:fill="FFFFFF"/>
          </w:tcPr>
          <w:p w14:paraId="48C72EB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C72EB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C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C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C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C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C72EC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C72EC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C72EC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C72EC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C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C72EC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8C72EC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EDA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ECC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B.2.U7.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C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C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C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D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D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D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D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D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D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D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D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D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D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24BD6" w:rsidRPr="00E24BD6" w14:paraId="48C72EE9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EDB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B.2.U8.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D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D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D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D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E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E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E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E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E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E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E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E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E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24BD6" w:rsidRPr="00E24BD6" w14:paraId="48C72EF8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EEA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B.3.U1.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E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E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E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E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E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F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F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F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F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F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F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F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F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F07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EF9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B.3.U2.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F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F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F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F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F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EF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0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0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0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0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0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0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0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F16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F08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B.3.U3.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0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0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0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0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0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0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0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1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1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1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1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1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1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F25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F17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B.3.U4.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1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1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1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1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1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1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1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1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2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2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2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2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2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F34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F26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B.3.U5.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2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2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2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2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2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2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2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2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2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3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3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3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3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F43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F35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B.3.U6.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3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3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3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3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3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3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3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3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3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3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4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4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4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24BD6" w:rsidRPr="00E24BD6" w14:paraId="48C72F52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F44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C.U1.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4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4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4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4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4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4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4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4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4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4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4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5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5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F61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F53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C.U2.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5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5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5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5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5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5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5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5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5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5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5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5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6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F70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F62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C.U3.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6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6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6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6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6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6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6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6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6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6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6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6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6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F7F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F71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C.U4.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7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7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7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7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7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7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7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7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7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7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7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7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7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F8E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F80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C.U5.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8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8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8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8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8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8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8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8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8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8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8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8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8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F9D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F8F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C.U6.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9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9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9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9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9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9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9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9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9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9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9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9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9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FAC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F9E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C.U7.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9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A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A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A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A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A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A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A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A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A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A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A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A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24BD6" w:rsidRPr="00E24BD6" w14:paraId="48C72FBB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FAD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C.U8.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A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A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B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B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B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B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B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B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B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B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B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B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B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24BD6" w:rsidRPr="00E24BD6" w14:paraId="48C72FCA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FBC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B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B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B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C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C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C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C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C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C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C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C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C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C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FD9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FCB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C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C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C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C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D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D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D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D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D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D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D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D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D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FE8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FDA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lastRenderedPageBreak/>
              <w:t>U03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D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D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D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D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D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E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E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E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E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E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E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E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E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2FF7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FE9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E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E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E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E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E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E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F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F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F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F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F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F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F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3006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2FF8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F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F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F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F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F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F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2FF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0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0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0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0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0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0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3015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3007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B.1.K1.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0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0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0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0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0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0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0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0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1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1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1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1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1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24BD6" w:rsidRPr="00E24BD6" w14:paraId="48C73024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3016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B.1.K2.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1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1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1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1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1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1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1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1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1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2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2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2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2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24BD6" w:rsidRPr="00E24BD6" w14:paraId="48C73033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3025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B.2.K1.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2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2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2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2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2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2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2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2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2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2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3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3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3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24BD6" w:rsidRPr="00E24BD6" w14:paraId="48C73042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3034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B.2.K2.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3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3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3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3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3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3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3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3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3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3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3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4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4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24BD6" w:rsidRPr="00E24BD6" w14:paraId="48C73051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3043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B.2.K3.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4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4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4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4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4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4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4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4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4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4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4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4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5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24BD6" w:rsidRPr="00E24BD6" w14:paraId="48C73060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3052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B.2.K4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5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5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5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5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5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5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5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5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5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5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5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5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5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24BD6" w:rsidRPr="00E24BD6" w14:paraId="48C7306F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3061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B.3.K1.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6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6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6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6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6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6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6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6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6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6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6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6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6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307E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3070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C.K1.  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7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7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7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7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7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7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7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7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7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7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7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7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7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308D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307F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 xml:space="preserve">C.K2.  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8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8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8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8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8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8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8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8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8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8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8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8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8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24BD6" w:rsidRPr="00E24BD6" w14:paraId="48C7309C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308E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8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9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9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9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9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9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9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9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9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9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9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9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9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30AB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309D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9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9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A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A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A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A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A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A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A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A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A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A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AA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30BA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30AC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A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A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A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B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B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B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B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B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B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B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B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B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B9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30C9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30BB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B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B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B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B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C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C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C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C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C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C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C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C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C8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D6" w:rsidRPr="00E24BD6" w14:paraId="48C730D8" w14:textId="77777777" w:rsidTr="00D01284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C730CA" w14:textId="77777777" w:rsidR="00E24BD6" w:rsidRPr="00E24BD6" w:rsidRDefault="00E24BD6" w:rsidP="00E24B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CB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CC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CD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CE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CF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D0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D1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D2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D3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D4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D5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D6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730D7" w14:textId="77777777" w:rsidR="00E24BD6" w:rsidRPr="00E24BD6" w:rsidRDefault="00E24BD6" w:rsidP="00E24B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730D9" w14:textId="77777777" w:rsidR="000C298E" w:rsidRPr="000C298E" w:rsidRDefault="000C298E" w:rsidP="000C298E">
      <w:pPr>
        <w:widowControl/>
        <w:spacing w:before="480"/>
        <w:jc w:val="right"/>
        <w:rPr>
          <w:rFonts w:ascii="Arial" w:hAnsi="Arial" w:cs="Arial"/>
          <w:sz w:val="16"/>
          <w:szCs w:val="16"/>
          <w:lang w:eastAsia="ar-SA"/>
        </w:rPr>
      </w:pPr>
      <w:r w:rsidRPr="000C298E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0C298E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0C298E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0C298E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0C298E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0C298E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0C298E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0C298E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0C298E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0C298E">
        <w:rPr>
          <w:rFonts w:ascii="Arial" w:hAnsi="Arial" w:cs="Arial"/>
          <w:sz w:val="16"/>
          <w:szCs w:val="16"/>
          <w:lang w:eastAsia="ar-SA"/>
        </w:rPr>
        <w:t>...................................................</w:t>
      </w:r>
    </w:p>
    <w:p w14:paraId="48C730DA" w14:textId="77777777" w:rsidR="000C298E" w:rsidRPr="0050702D" w:rsidRDefault="000C298E" w:rsidP="0050702D">
      <w:pPr>
        <w:widowControl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 w:rsidRPr="000C298E">
        <w:rPr>
          <w:rFonts w:ascii="Arial" w:hAnsi="Arial" w:cs="Arial"/>
          <w:sz w:val="16"/>
          <w:szCs w:val="16"/>
          <w:lang w:eastAsia="ar-SA"/>
        </w:rPr>
        <w:t>pieczęć i podpis</w:t>
      </w:r>
      <w:r w:rsidR="0050702D">
        <w:rPr>
          <w:rFonts w:ascii="Arial" w:hAnsi="Arial" w:cs="Arial"/>
          <w:color w:val="333333"/>
          <w:sz w:val="16"/>
          <w:szCs w:val="16"/>
          <w:lang w:eastAsia="ar-SA"/>
        </w:rPr>
        <w:t xml:space="preserve"> Dyrektora      </w:t>
      </w:r>
    </w:p>
    <w:sectPr w:rsidR="000C298E" w:rsidRPr="0050702D" w:rsidSect="0024307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3CBD" w14:textId="77777777" w:rsidR="008F66B0" w:rsidRDefault="008F66B0">
      <w:r>
        <w:separator/>
      </w:r>
    </w:p>
  </w:endnote>
  <w:endnote w:type="continuationSeparator" w:id="0">
    <w:p w14:paraId="48C73CBE" w14:textId="77777777" w:rsidR="008F66B0" w:rsidRDefault="008F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3CC0" w14:textId="77777777" w:rsidR="00D01284" w:rsidRDefault="00D012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73CC1" w14:textId="77777777" w:rsidR="00D01284" w:rsidRDefault="00D012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3CC2" w14:textId="77777777" w:rsidR="00D01284" w:rsidRDefault="00D012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52C5">
      <w:rPr>
        <w:rStyle w:val="Numerstrony"/>
        <w:noProof/>
      </w:rPr>
      <w:t>36</w:t>
    </w:r>
    <w:r>
      <w:rPr>
        <w:rStyle w:val="Numerstrony"/>
      </w:rPr>
      <w:fldChar w:fldCharType="end"/>
    </w:r>
  </w:p>
  <w:p w14:paraId="48C73CC3" w14:textId="77777777" w:rsidR="00D01284" w:rsidRDefault="00D01284">
    <w:pPr>
      <w:pStyle w:val="Stopka"/>
      <w:ind w:right="360"/>
      <w:jc w:val="right"/>
    </w:pPr>
  </w:p>
  <w:p w14:paraId="48C73CC4" w14:textId="77777777" w:rsidR="00D01284" w:rsidRDefault="00D01284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3CBB" w14:textId="77777777" w:rsidR="008F66B0" w:rsidRDefault="008F66B0">
      <w:r>
        <w:separator/>
      </w:r>
    </w:p>
  </w:footnote>
  <w:footnote w:type="continuationSeparator" w:id="0">
    <w:p w14:paraId="48C73CBC" w14:textId="77777777" w:rsidR="008F66B0" w:rsidRDefault="008F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3CBF" w14:textId="77777777" w:rsidR="00D01284" w:rsidRDefault="00D01284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2A45515"/>
    <w:multiLevelType w:val="hybridMultilevel"/>
    <w:tmpl w:val="8804A4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B4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9316E3"/>
    <w:multiLevelType w:val="hybridMultilevel"/>
    <w:tmpl w:val="65E097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15B1E5"/>
    <w:multiLevelType w:val="hybridMultilevel"/>
    <w:tmpl w:val="1EB0BB18"/>
    <w:lvl w:ilvl="0" w:tplc="35F2D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C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A3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C3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AE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2F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C5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7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6EF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373D4"/>
    <w:multiLevelType w:val="hybridMultilevel"/>
    <w:tmpl w:val="C576EBB2"/>
    <w:lvl w:ilvl="0" w:tplc="54548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167C2"/>
    <w:multiLevelType w:val="hybridMultilevel"/>
    <w:tmpl w:val="8876A402"/>
    <w:lvl w:ilvl="0" w:tplc="0422E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51A80"/>
    <w:rsid w:val="000618EE"/>
    <w:rsid w:val="000621CB"/>
    <w:rsid w:val="000A2D8D"/>
    <w:rsid w:val="000B7E81"/>
    <w:rsid w:val="000C298E"/>
    <w:rsid w:val="000E1B26"/>
    <w:rsid w:val="00106C2F"/>
    <w:rsid w:val="00154E7A"/>
    <w:rsid w:val="00175396"/>
    <w:rsid w:val="001960AB"/>
    <w:rsid w:val="001A3722"/>
    <w:rsid w:val="001A788E"/>
    <w:rsid w:val="001D2F26"/>
    <w:rsid w:val="00205929"/>
    <w:rsid w:val="00207FC2"/>
    <w:rsid w:val="00227214"/>
    <w:rsid w:val="00242941"/>
    <w:rsid w:val="0024307C"/>
    <w:rsid w:val="002646BE"/>
    <w:rsid w:val="00286603"/>
    <w:rsid w:val="002A0D27"/>
    <w:rsid w:val="002A6E6B"/>
    <w:rsid w:val="002B2B04"/>
    <w:rsid w:val="002B75DC"/>
    <w:rsid w:val="002C69DA"/>
    <w:rsid w:val="002E7121"/>
    <w:rsid w:val="002F1262"/>
    <w:rsid w:val="002F69AA"/>
    <w:rsid w:val="00340BAF"/>
    <w:rsid w:val="0037691B"/>
    <w:rsid w:val="003810AA"/>
    <w:rsid w:val="00395002"/>
    <w:rsid w:val="003A1F3D"/>
    <w:rsid w:val="003C1BBD"/>
    <w:rsid w:val="003C5087"/>
    <w:rsid w:val="003E12ED"/>
    <w:rsid w:val="003F4FD3"/>
    <w:rsid w:val="0040475D"/>
    <w:rsid w:val="0043004B"/>
    <w:rsid w:val="00440DE7"/>
    <w:rsid w:val="00451AF8"/>
    <w:rsid w:val="00472BE1"/>
    <w:rsid w:val="00483D04"/>
    <w:rsid w:val="00490C02"/>
    <w:rsid w:val="00497AAA"/>
    <w:rsid w:val="004D01E0"/>
    <w:rsid w:val="004F19DE"/>
    <w:rsid w:val="0050702D"/>
    <w:rsid w:val="005543CD"/>
    <w:rsid w:val="005652C5"/>
    <w:rsid w:val="005A0A2E"/>
    <w:rsid w:val="005D34C4"/>
    <w:rsid w:val="006054E3"/>
    <w:rsid w:val="00606F65"/>
    <w:rsid w:val="006765F6"/>
    <w:rsid w:val="00680B97"/>
    <w:rsid w:val="006B3483"/>
    <w:rsid w:val="006C4329"/>
    <w:rsid w:val="006C452A"/>
    <w:rsid w:val="0073409B"/>
    <w:rsid w:val="00754245"/>
    <w:rsid w:val="00761749"/>
    <w:rsid w:val="00770599"/>
    <w:rsid w:val="00785D91"/>
    <w:rsid w:val="007F6EDB"/>
    <w:rsid w:val="008011E6"/>
    <w:rsid w:val="00802371"/>
    <w:rsid w:val="008369F1"/>
    <w:rsid w:val="00840CF6"/>
    <w:rsid w:val="00854AB4"/>
    <w:rsid w:val="00867756"/>
    <w:rsid w:val="00890D5B"/>
    <w:rsid w:val="008A5CDF"/>
    <w:rsid w:val="008D0474"/>
    <w:rsid w:val="008E7682"/>
    <w:rsid w:val="008F66B0"/>
    <w:rsid w:val="00904BEE"/>
    <w:rsid w:val="00930F30"/>
    <w:rsid w:val="00942736"/>
    <w:rsid w:val="00961415"/>
    <w:rsid w:val="00994E8B"/>
    <w:rsid w:val="009B214A"/>
    <w:rsid w:val="009B224A"/>
    <w:rsid w:val="009C1786"/>
    <w:rsid w:val="009F6165"/>
    <w:rsid w:val="00A11838"/>
    <w:rsid w:val="00A3499E"/>
    <w:rsid w:val="00A3536D"/>
    <w:rsid w:val="00A70F6E"/>
    <w:rsid w:val="00A813A4"/>
    <w:rsid w:val="00AA0957"/>
    <w:rsid w:val="00AE1280"/>
    <w:rsid w:val="00AE14F6"/>
    <w:rsid w:val="00AF6029"/>
    <w:rsid w:val="00B36D1A"/>
    <w:rsid w:val="00B4230C"/>
    <w:rsid w:val="00B54520"/>
    <w:rsid w:val="00BD56D6"/>
    <w:rsid w:val="00BD5752"/>
    <w:rsid w:val="00BD68DC"/>
    <w:rsid w:val="00BF100D"/>
    <w:rsid w:val="00BF7A1B"/>
    <w:rsid w:val="00C33F61"/>
    <w:rsid w:val="00C62523"/>
    <w:rsid w:val="00C961F5"/>
    <w:rsid w:val="00CB0DFC"/>
    <w:rsid w:val="00CB4A8A"/>
    <w:rsid w:val="00CF2406"/>
    <w:rsid w:val="00CF4253"/>
    <w:rsid w:val="00D01284"/>
    <w:rsid w:val="00D027C5"/>
    <w:rsid w:val="00D077D2"/>
    <w:rsid w:val="00D1703A"/>
    <w:rsid w:val="00D403BA"/>
    <w:rsid w:val="00D46E64"/>
    <w:rsid w:val="00D6466E"/>
    <w:rsid w:val="00D76213"/>
    <w:rsid w:val="00D82C66"/>
    <w:rsid w:val="00D914FE"/>
    <w:rsid w:val="00D94E95"/>
    <w:rsid w:val="00DB0E3E"/>
    <w:rsid w:val="00DE1048"/>
    <w:rsid w:val="00DE7763"/>
    <w:rsid w:val="00E010B9"/>
    <w:rsid w:val="00E13EA6"/>
    <w:rsid w:val="00E24BD6"/>
    <w:rsid w:val="00E368D0"/>
    <w:rsid w:val="00E62AA0"/>
    <w:rsid w:val="00E66F2D"/>
    <w:rsid w:val="00EA1746"/>
    <w:rsid w:val="00EC55C2"/>
    <w:rsid w:val="00F10782"/>
    <w:rsid w:val="00FA4B9B"/>
    <w:rsid w:val="00FD6748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72507"/>
  <w15:docId w15:val="{280C8757-3011-43E5-B472-7397C5D1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07C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307C"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link w:val="Nagwek2Znak"/>
    <w:qFormat/>
    <w:rsid w:val="0024307C"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link w:val="Nagwek3Znak"/>
    <w:qFormat/>
    <w:rsid w:val="002430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24307C"/>
  </w:style>
  <w:style w:type="character" w:customStyle="1" w:styleId="Symbolewypunktowania">
    <w:name w:val="Symbole wypunktowania"/>
    <w:rsid w:val="0024307C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24307C"/>
    <w:pPr>
      <w:spacing w:after="120"/>
    </w:pPr>
  </w:style>
  <w:style w:type="paragraph" w:customStyle="1" w:styleId="Podpis1">
    <w:name w:val="Podpis1"/>
    <w:basedOn w:val="Normalny"/>
    <w:rsid w:val="0024307C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rsid w:val="0024307C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24307C"/>
  </w:style>
  <w:style w:type="paragraph" w:styleId="Stopka">
    <w:name w:val="footer"/>
    <w:basedOn w:val="Normalny"/>
    <w:rsid w:val="0024307C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rsid w:val="0024307C"/>
    <w:pPr>
      <w:suppressLineNumbers/>
    </w:pPr>
  </w:style>
  <w:style w:type="paragraph" w:customStyle="1" w:styleId="Nagwektabeli">
    <w:name w:val="Nagłówek tabeli"/>
    <w:basedOn w:val="Zawartotabeli"/>
    <w:rsid w:val="0024307C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24307C"/>
    <w:pPr>
      <w:suppressLineNumbers/>
    </w:pPr>
  </w:style>
  <w:style w:type="character" w:styleId="Odwoaniedokomentarza">
    <w:name w:val="annotation reference"/>
    <w:semiHidden/>
    <w:rsid w:val="0024307C"/>
    <w:rPr>
      <w:sz w:val="16"/>
      <w:szCs w:val="16"/>
    </w:rPr>
  </w:style>
  <w:style w:type="paragraph" w:styleId="Tekstkomentarza">
    <w:name w:val="annotation text"/>
    <w:basedOn w:val="Normalny"/>
    <w:semiHidden/>
    <w:rsid w:val="0024307C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24307C"/>
    <w:rPr>
      <w:b/>
      <w:bCs/>
    </w:rPr>
  </w:style>
  <w:style w:type="paragraph" w:customStyle="1" w:styleId="Tekstdymka1">
    <w:name w:val="Tekst dymka1"/>
    <w:basedOn w:val="Normalny"/>
    <w:rsid w:val="0024307C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24307C"/>
    <w:rPr>
      <w:color w:val="0000FF"/>
      <w:u w:val="single"/>
    </w:rPr>
  </w:style>
  <w:style w:type="character" w:styleId="UyteHipercze">
    <w:name w:val="FollowedHyperlink"/>
    <w:semiHidden/>
    <w:rsid w:val="0024307C"/>
    <w:rPr>
      <w:color w:val="800080"/>
      <w:u w:val="single"/>
    </w:rPr>
  </w:style>
  <w:style w:type="character" w:customStyle="1" w:styleId="StopkaZnak">
    <w:name w:val="Stopka Znak"/>
    <w:rsid w:val="0024307C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2430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24307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24307C"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4307C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24307C"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sid w:val="0024307C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24307C"/>
  </w:style>
  <w:style w:type="character" w:customStyle="1" w:styleId="TematkomentarzaZnak">
    <w:name w:val="Temat komentarza Znak"/>
    <w:semiHidden/>
    <w:rsid w:val="0024307C"/>
    <w:rPr>
      <w:b/>
      <w:bCs/>
    </w:rPr>
  </w:style>
  <w:style w:type="character" w:styleId="Numerstrony">
    <w:name w:val="page number"/>
    <w:basedOn w:val="Domylnaczcionkaakapitu"/>
    <w:semiHidden/>
    <w:rsid w:val="0024307C"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2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E81"/>
  </w:style>
  <w:style w:type="paragraph" w:customStyle="1" w:styleId="Default">
    <w:name w:val="Default"/>
    <w:rsid w:val="006765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C298E"/>
  </w:style>
  <w:style w:type="character" w:customStyle="1" w:styleId="Nagwek1Znak">
    <w:name w:val="Nagłówek 1 Znak"/>
    <w:link w:val="Nagwek1"/>
    <w:rsid w:val="000C298E"/>
    <w:rPr>
      <w:rFonts w:ascii="Verdana" w:hAnsi="Verdana"/>
      <w:b/>
      <w:color w:val="333399"/>
      <w:sz w:val="14"/>
      <w:szCs w:val="24"/>
    </w:rPr>
  </w:style>
  <w:style w:type="character" w:customStyle="1" w:styleId="Nagwek2Znak">
    <w:name w:val="Nagłówek 2 Znak"/>
    <w:link w:val="Nagwek2"/>
    <w:rsid w:val="000C298E"/>
    <w:rPr>
      <w:rFonts w:ascii="Verdana" w:hAnsi="Verdana"/>
      <w:b/>
      <w:sz w:val="1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0C298E"/>
  </w:style>
  <w:style w:type="character" w:customStyle="1" w:styleId="TekstpodstawowyZnak">
    <w:name w:val="Tekst podstawowy Znak"/>
    <w:link w:val="Tekstpodstawowy"/>
    <w:semiHidden/>
    <w:rsid w:val="000C298E"/>
    <w:rPr>
      <w:sz w:val="24"/>
      <w:szCs w:val="24"/>
    </w:rPr>
  </w:style>
  <w:style w:type="character" w:customStyle="1" w:styleId="NagwekZnak">
    <w:name w:val="Nagłówek Znak"/>
    <w:link w:val="Nagwek"/>
    <w:semiHidden/>
    <w:rsid w:val="000C298E"/>
    <w:rPr>
      <w:rFonts w:ascii="Arial" w:hAnsi="Arial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0C298E"/>
    <w:pPr>
      <w:widowControl/>
      <w:suppressAutoHyphens w:val="0"/>
      <w:spacing w:before="100" w:beforeAutospacing="1" w:after="100" w:afterAutospacing="1"/>
    </w:pPr>
  </w:style>
  <w:style w:type="paragraph" w:customStyle="1" w:styleId="Tematkomentarza2">
    <w:name w:val="Temat komentarza2"/>
    <w:basedOn w:val="Tekstkomentarza"/>
    <w:next w:val="Tekstkomentarza"/>
    <w:rsid w:val="00E24BD6"/>
    <w:rPr>
      <w:b/>
      <w:bCs/>
    </w:rPr>
  </w:style>
  <w:style w:type="paragraph" w:customStyle="1" w:styleId="Tekstdymka2">
    <w:name w:val="Tekst dymka2"/>
    <w:basedOn w:val="Normalny"/>
    <w:rsid w:val="00E24BD6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E24BD6"/>
    <w:pPr>
      <w:widowControl w:val="0"/>
      <w:suppressAutoHyphens/>
    </w:pPr>
    <w:rPr>
      <w:rFonts w:ascii="Calibri" w:eastAsia="SimSun" w:hAnsi="Calibri" w:cs="Mangal"/>
      <w:sz w:val="24"/>
      <w:szCs w:val="24"/>
      <w:lang w:val="en-US" w:eastAsia="hi-IN" w:bidi="hi-IN"/>
    </w:rPr>
  </w:style>
  <w:style w:type="character" w:customStyle="1" w:styleId="Nagwek3Znak">
    <w:name w:val="Nagłówek 3 Znak"/>
    <w:link w:val="Nagwek3"/>
    <w:rsid w:val="00E24BD6"/>
    <w:rPr>
      <w:rFonts w:ascii="Arial" w:hAnsi="Arial" w:cs="Arial"/>
      <w:b/>
      <w:bCs/>
      <w:sz w:val="26"/>
      <w:szCs w:val="26"/>
    </w:rPr>
  </w:style>
  <w:style w:type="table" w:customStyle="1" w:styleId="TableGrid0">
    <w:name w:val="Table Grid0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E24BD6"/>
    <w:rPr>
      <w:b/>
      <w:bCs/>
    </w:rPr>
  </w:style>
  <w:style w:type="paragraph" w:styleId="Poprawka">
    <w:name w:val="Revision"/>
    <w:hidden/>
    <w:uiPriority w:val="99"/>
    <w:semiHidden/>
    <w:rsid w:val="00E24BD6"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E24BD6"/>
    <w:rPr>
      <w:rFonts w:ascii="Arial" w:hAnsi="Arial" w:cs="Arial"/>
      <w:sz w:val="22"/>
      <w:szCs w:val="16"/>
    </w:rPr>
  </w:style>
  <w:style w:type="table" w:customStyle="1" w:styleId="TableGrid">
    <w:name w:val="TableGrid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1">
    <w:name w:val="Table Grid01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2282</Words>
  <Characters>16235</Characters>
  <Application>Microsoft Office Word</Application>
  <DocSecurity>0</DocSecurity>
  <Lines>135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creator>Barbara Wilk</dc:creator>
  <cp:lastModifiedBy>Tomasz Łaciak</cp:lastModifiedBy>
  <cp:revision>3</cp:revision>
  <cp:lastPrinted>2019-12-09T05:18:00Z</cp:lastPrinted>
  <dcterms:created xsi:type="dcterms:W3CDTF">2023-07-21T08:33:00Z</dcterms:created>
  <dcterms:modified xsi:type="dcterms:W3CDTF">2023-07-21T08:34:00Z</dcterms:modified>
</cp:coreProperties>
</file>