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969" w14:textId="77777777" w:rsidR="00CF28DA" w:rsidRPr="00CF28DA" w:rsidRDefault="00CF28DA" w:rsidP="00CF28DA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CF28DA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4E25E96A" w14:textId="77777777" w:rsidR="00CF28DA" w:rsidRPr="00CF28DA" w:rsidRDefault="00CF28DA" w:rsidP="00CF28DA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CF28DA">
        <w:rPr>
          <w:rFonts w:ascii="Arial" w:hAnsi="Arial" w:cs="Arial"/>
          <w:b/>
          <w:spacing w:val="20"/>
          <w:szCs w:val="28"/>
          <w:lang w:eastAsia="ar-SA"/>
        </w:rPr>
        <w:t>Biologia laboratoryjna 2023/2024</w:t>
      </w:r>
    </w:p>
    <w:p w14:paraId="4E25E96B" w14:textId="77777777" w:rsidR="00CF28DA" w:rsidRPr="00CF28DA" w:rsidRDefault="00CF28DA" w:rsidP="00CF28DA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CF28DA">
        <w:rPr>
          <w:rFonts w:ascii="Arial" w:hAnsi="Arial" w:cs="Arial"/>
          <w:spacing w:val="20"/>
          <w:szCs w:val="28"/>
          <w:lang w:eastAsia="ar-SA"/>
        </w:rPr>
        <w:t>II stopień</w:t>
      </w:r>
      <w:r w:rsidRPr="00CF28DA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CF28DA">
        <w:rPr>
          <w:rFonts w:ascii="Arial" w:hAnsi="Arial" w:cs="Arial"/>
          <w:bCs/>
          <w:iCs/>
          <w:spacing w:val="20"/>
          <w:lang w:eastAsia="en-US"/>
        </w:rPr>
        <w:t>(niestacjonarne)</w:t>
      </w:r>
    </w:p>
    <w:p w14:paraId="4E25E96C" w14:textId="77777777" w:rsidR="00CF28DA" w:rsidRPr="00CF28DA" w:rsidRDefault="00CF28DA" w:rsidP="00CF28DA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CF28DA" w:rsidRPr="00CF28DA" w14:paraId="4E25E971" w14:textId="77777777" w:rsidTr="00C207C7">
        <w:trPr>
          <w:trHeight w:val="998"/>
        </w:trPr>
        <w:tc>
          <w:tcPr>
            <w:tcW w:w="4860" w:type="dxa"/>
            <w:vAlign w:val="center"/>
          </w:tcPr>
          <w:p w14:paraId="4E25E96D" w14:textId="77777777" w:rsidR="00CF28DA" w:rsidRPr="00CF28DA" w:rsidRDefault="00CF28DA" w:rsidP="00CF28DA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CF28DA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4E25E96E" w14:textId="77777777" w:rsidR="00CF28DA" w:rsidRPr="00CF28DA" w:rsidRDefault="00CF28DA" w:rsidP="00CF28DA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4E25E96F" w14:textId="77777777" w:rsidR="00CF28DA" w:rsidRPr="00CF28DA" w:rsidRDefault="00CF28DA" w:rsidP="00CF28DA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CF28DA">
              <w:rPr>
                <w:rFonts w:ascii="Arial" w:hAnsi="Arial" w:cs="Arial"/>
                <w:szCs w:val="16"/>
                <w:lang w:eastAsia="ar-SA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4E25E970" w14:textId="77777777" w:rsidR="00CF28DA" w:rsidRPr="00CF28DA" w:rsidRDefault="00CF28DA" w:rsidP="00CF28DA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4E25E972" w14:textId="77777777" w:rsidR="00CF28DA" w:rsidRPr="00CF28DA" w:rsidRDefault="00CF28DA" w:rsidP="00CF28DA">
      <w:pPr>
        <w:widowControl/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CF28DA" w:rsidRPr="00CF28DA" w14:paraId="4E25E975" w14:textId="77777777" w:rsidTr="00C207C7">
        <w:trPr>
          <w:trHeight w:val="304"/>
        </w:trPr>
        <w:tc>
          <w:tcPr>
            <w:tcW w:w="2880" w:type="dxa"/>
            <w:vAlign w:val="center"/>
          </w:tcPr>
          <w:p w14:paraId="4E25E973" w14:textId="77777777" w:rsidR="00CF28DA" w:rsidRPr="00CF28DA" w:rsidRDefault="00CF28DA" w:rsidP="00CF28DA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CF28DA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4E25E974" w14:textId="77777777" w:rsidR="00CF28DA" w:rsidRPr="00CF28DA" w:rsidRDefault="00CF28DA" w:rsidP="00CF28DA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lang w:eastAsia="ar-SA"/>
              </w:rPr>
            </w:pPr>
            <w:r w:rsidRPr="00CF28DA">
              <w:rPr>
                <w:rFonts w:ascii="Arial" w:hAnsi="Arial" w:cs="Arial"/>
                <w:b/>
                <w:lang w:eastAsia="ar-SA"/>
              </w:rPr>
              <w:t>Biologia laboratoryjna</w:t>
            </w:r>
          </w:p>
        </w:tc>
      </w:tr>
    </w:tbl>
    <w:p w14:paraId="4E25E976" w14:textId="77777777" w:rsidR="00CF28DA" w:rsidRPr="00CF28DA" w:rsidRDefault="00CF28DA" w:rsidP="00CF28DA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CF28DA" w:rsidRPr="00CF28DA" w14:paraId="4E25E979" w14:textId="77777777" w:rsidTr="00C207C7">
        <w:trPr>
          <w:cantSplit/>
          <w:trHeight w:val="616"/>
        </w:trPr>
        <w:tc>
          <w:tcPr>
            <w:tcW w:w="2880" w:type="dxa"/>
            <w:vAlign w:val="center"/>
          </w:tcPr>
          <w:p w14:paraId="4E25E977" w14:textId="77777777" w:rsidR="00CF28DA" w:rsidRPr="00CF28DA" w:rsidRDefault="00CF28DA" w:rsidP="00CF28DA">
            <w:pPr>
              <w:widowControl/>
              <w:rPr>
                <w:rFonts w:ascii="Arial" w:hAnsi="Arial" w:cs="Arial"/>
                <w:lang w:eastAsia="ar-SA"/>
              </w:rPr>
            </w:pPr>
            <w:r w:rsidRPr="00CF28DA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4E25E978" w14:textId="77777777" w:rsidR="00CF28DA" w:rsidRPr="00CF28DA" w:rsidRDefault="00CF28DA" w:rsidP="00CF28DA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CF28DA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82</w:t>
            </w:r>
          </w:p>
        </w:tc>
      </w:tr>
    </w:tbl>
    <w:p w14:paraId="4E25E97A" w14:textId="77777777" w:rsidR="00CF28DA" w:rsidRPr="00CF28DA" w:rsidRDefault="00CF28DA" w:rsidP="00CF28DA">
      <w:pPr>
        <w:widowControl/>
        <w:rPr>
          <w:rFonts w:ascii="Arial" w:hAnsi="Arial" w:cs="Arial"/>
          <w:sz w:val="16"/>
          <w:szCs w:val="16"/>
          <w:lang w:eastAsia="ar-SA"/>
        </w:rPr>
      </w:pPr>
    </w:p>
    <w:p w14:paraId="4E25E97B" w14:textId="77777777" w:rsidR="00CF28DA" w:rsidRPr="00CF28DA" w:rsidRDefault="00CF28DA" w:rsidP="00CF28DA">
      <w:pPr>
        <w:widowControl/>
        <w:rPr>
          <w:rFonts w:ascii="Arial" w:hAnsi="Arial" w:cs="Arial"/>
          <w:szCs w:val="20"/>
          <w:lang w:eastAsia="ar-SA"/>
        </w:rPr>
      </w:pPr>
      <w:r w:rsidRPr="00CF28DA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4E25E97C" w14:textId="77777777" w:rsidR="00CF28DA" w:rsidRPr="00CF28DA" w:rsidRDefault="00CF28DA" w:rsidP="00CF28DA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CF28DA" w:rsidRPr="00CF28DA" w14:paraId="4E25E97E" w14:textId="77777777" w:rsidTr="00C207C7">
        <w:trPr>
          <w:trHeight w:val="718"/>
        </w:trPr>
        <w:tc>
          <w:tcPr>
            <w:tcW w:w="9540" w:type="dxa"/>
          </w:tcPr>
          <w:p w14:paraId="4E25E97D" w14:textId="77777777" w:rsidR="00CF28DA" w:rsidRPr="00CF28DA" w:rsidRDefault="00CF28DA" w:rsidP="00CF28DA">
            <w:pPr>
              <w:widowControl/>
              <w:jc w:val="both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CF28DA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Absolwent jest przygotowany do pracy w laboratoriach, placówkach i instytucjach </w:t>
            </w:r>
            <w:r w:rsidRPr="00CF28DA">
              <w:rPr>
                <w:rFonts w:ascii="Verdana" w:hAnsi="Verdana" w:cs="Arial"/>
                <w:sz w:val="20"/>
                <w:szCs w:val="20"/>
                <w:lang w:eastAsia="ar-SA"/>
              </w:rPr>
              <w:br/>
              <w:t>naukowo – badawczych, kontrolnych, diagnostycznych oraz instytucjach zajmujących się środowiskiem przyrodniczym.</w:t>
            </w:r>
          </w:p>
        </w:tc>
      </w:tr>
    </w:tbl>
    <w:p w14:paraId="4E25E97F" w14:textId="77777777" w:rsidR="00CF28DA" w:rsidRPr="00CF28DA" w:rsidRDefault="00CF28DA" w:rsidP="00CF28DA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4E25E980" w14:textId="77777777" w:rsidR="00CF28DA" w:rsidRPr="00CF28DA" w:rsidRDefault="00CF28DA" w:rsidP="00CF28DA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CF28DA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23"/>
        <w:gridCol w:w="8668"/>
      </w:tblGrid>
      <w:tr w:rsidR="00CF28DA" w:rsidRPr="00CF28DA" w14:paraId="4E25E982" w14:textId="77777777" w:rsidTr="00C207C7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14:paraId="4E25E981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8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CF28DA" w:rsidRPr="00CF28DA" w14:paraId="4E25E985" w14:textId="77777777" w:rsidTr="00C207C7">
        <w:trPr>
          <w:trHeight w:val="452"/>
        </w:trPr>
        <w:tc>
          <w:tcPr>
            <w:tcW w:w="618" w:type="pct"/>
          </w:tcPr>
          <w:p w14:paraId="4E25E983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4382" w:type="pct"/>
          </w:tcPr>
          <w:p w14:paraId="4E25E984" w14:textId="77777777" w:rsidR="00CF28DA" w:rsidRPr="00CF28DA" w:rsidRDefault="00073719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Definiuje zaawansowane</w:t>
            </w:r>
            <w:r w:rsidR="00CF28DA" w:rsidRPr="00CF28DA">
              <w:rPr>
                <w:rFonts w:ascii="Verdana" w:hAnsi="Verdana"/>
                <w:color w:val="000000"/>
                <w:sz w:val="20"/>
                <w:szCs w:val="20"/>
              </w:rPr>
              <w:t xml:space="preserve"> pojęcia występujące w biotechnologii, biologii molekularnej, ekologii, ochronie środowiska i przyrody.</w:t>
            </w:r>
          </w:p>
        </w:tc>
      </w:tr>
      <w:tr w:rsidR="00CF28DA" w:rsidRPr="00CF28DA" w14:paraId="4E25E988" w14:textId="77777777" w:rsidTr="00C207C7">
        <w:trPr>
          <w:trHeight w:val="452"/>
        </w:trPr>
        <w:tc>
          <w:tcPr>
            <w:tcW w:w="618" w:type="pct"/>
          </w:tcPr>
          <w:p w14:paraId="4E25E986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4382" w:type="pct"/>
          </w:tcPr>
          <w:p w14:paraId="4E25E987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8DA">
              <w:rPr>
                <w:rFonts w:ascii="Verdana" w:hAnsi="Verdana"/>
                <w:color w:val="000000"/>
                <w:sz w:val="20"/>
                <w:szCs w:val="20"/>
              </w:rPr>
              <w:t xml:space="preserve">Określa zalety procesów, biotechnologicznych, możliwości zastosowania biotechnologii w różnych dziedzinach życia człowieka. </w:t>
            </w:r>
          </w:p>
        </w:tc>
      </w:tr>
      <w:tr w:rsidR="00CF28DA" w:rsidRPr="00CF28DA" w14:paraId="4E25E98B" w14:textId="77777777" w:rsidTr="00C207C7">
        <w:trPr>
          <w:trHeight w:val="529"/>
        </w:trPr>
        <w:tc>
          <w:tcPr>
            <w:tcW w:w="618" w:type="pct"/>
          </w:tcPr>
          <w:p w14:paraId="4E25E989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4382" w:type="pct"/>
          </w:tcPr>
          <w:p w14:paraId="4E25E98A" w14:textId="77777777" w:rsidR="00CF28DA" w:rsidRPr="00CF28DA" w:rsidRDefault="00073719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Ma pogłębioną</w:t>
            </w:r>
            <w:r w:rsidR="00CF28DA" w:rsidRPr="00CF28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F28DA" w:rsidRPr="00CF28DA">
              <w:rPr>
                <w:rFonts w:ascii="Verdana" w:hAnsi="Verdana" w:cs="Helvetica"/>
                <w:sz w:val="20"/>
                <w:szCs w:val="20"/>
              </w:rPr>
              <w:t>wiedz</w:t>
            </w:r>
            <w:r w:rsidR="00CF28DA" w:rsidRPr="00CF28DA">
              <w:rPr>
                <w:rFonts w:ascii="Verdana" w:hAnsi="Verdana" w:cs="Arial"/>
                <w:sz w:val="20"/>
                <w:szCs w:val="20"/>
              </w:rPr>
              <w:t xml:space="preserve">ę </w:t>
            </w:r>
            <w:r w:rsidR="00CF28DA" w:rsidRPr="00CF28DA">
              <w:rPr>
                <w:rFonts w:ascii="Verdana" w:hAnsi="Verdana" w:cs="Helvetica"/>
                <w:sz w:val="20"/>
                <w:szCs w:val="20"/>
              </w:rPr>
              <w:t>z zakresu ekologii, systematyki i budowy organizmów, procesów enzymatycznych, procesów rozdziału produktów biotechnologicznych oraz zagospodarowania odpadów</w:t>
            </w:r>
            <w:r w:rsidR="00CF28DA" w:rsidRPr="00CF28DA">
              <w:rPr>
                <w:rFonts w:ascii="Verdana" w:eastAsia="Calibri" w:hAnsi="Verdana" w:cs="Helvetica"/>
                <w:sz w:val="20"/>
                <w:szCs w:val="20"/>
                <w:lang w:eastAsia="en-US"/>
              </w:rPr>
              <w:t>.</w:t>
            </w:r>
          </w:p>
        </w:tc>
      </w:tr>
      <w:tr w:rsidR="00CF28DA" w:rsidRPr="00CF28DA" w14:paraId="4E25E98E" w14:textId="77777777" w:rsidTr="00C207C7">
        <w:trPr>
          <w:trHeight w:val="331"/>
        </w:trPr>
        <w:tc>
          <w:tcPr>
            <w:tcW w:w="618" w:type="pct"/>
          </w:tcPr>
          <w:p w14:paraId="4E25E98C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4382" w:type="pct"/>
          </w:tcPr>
          <w:p w14:paraId="4E25E98D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Wymienia i charakteryzuje nowoczesne techniki badań laboratoryjnych, terenowych i możliwości ich zastosowania.</w:t>
            </w:r>
          </w:p>
        </w:tc>
      </w:tr>
      <w:tr w:rsidR="00CF28DA" w:rsidRPr="00CF28DA" w14:paraId="4E25E991" w14:textId="77777777" w:rsidTr="00C207C7">
        <w:trPr>
          <w:trHeight w:val="331"/>
        </w:trPr>
        <w:tc>
          <w:tcPr>
            <w:tcW w:w="618" w:type="pct"/>
          </w:tcPr>
          <w:p w14:paraId="4E25E98F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4382" w:type="pct"/>
          </w:tcPr>
          <w:p w14:paraId="4E25E990" w14:textId="77777777" w:rsidR="00CF28DA" w:rsidRPr="00CF28DA" w:rsidRDefault="00CF28DA" w:rsidP="00CF28DA">
            <w:pPr>
              <w:widowControl/>
              <w:suppressAutoHyphens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Opanował </w:t>
            </w:r>
            <w:r w:rsidR="00073719" w:rsidRPr="0007371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 sposób pogłębiony </w:t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wiedzę dotyczącą podstawowych techniki laboratoryjnych stosowanych w ramach studiowanej specjalności. Posiada wiedzę na temat hodowli komórek i tkanek, zna zasady pracy w laboratorium, </w:t>
            </w:r>
          </w:p>
        </w:tc>
      </w:tr>
      <w:tr w:rsidR="00CF28DA" w:rsidRPr="00CF28DA" w14:paraId="4E25E994" w14:textId="77777777" w:rsidTr="00C207C7">
        <w:trPr>
          <w:trHeight w:val="331"/>
        </w:trPr>
        <w:tc>
          <w:tcPr>
            <w:tcW w:w="618" w:type="pct"/>
          </w:tcPr>
          <w:p w14:paraId="4E25E992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4382" w:type="pct"/>
          </w:tcPr>
          <w:p w14:paraId="4E25E993" w14:textId="77777777" w:rsidR="00CF28DA" w:rsidRPr="00CF28DA" w:rsidRDefault="00CF28DA" w:rsidP="00CF28DA">
            <w:pPr>
              <w:widowControl/>
              <w:suppressAutoHyphens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Przedstawia i charakteryzuje biochemiczne mechanizmy zapewniające równowagę biologiczną na różnych poziomach organizacji życia.</w:t>
            </w:r>
          </w:p>
        </w:tc>
      </w:tr>
      <w:tr w:rsidR="00CF28DA" w:rsidRPr="00CF28DA" w14:paraId="4E25E997" w14:textId="77777777" w:rsidTr="00C207C7">
        <w:trPr>
          <w:trHeight w:val="331"/>
        </w:trPr>
        <w:tc>
          <w:tcPr>
            <w:tcW w:w="618" w:type="pct"/>
          </w:tcPr>
          <w:p w14:paraId="4E25E995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4382" w:type="pct"/>
          </w:tcPr>
          <w:p w14:paraId="4E25E996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</w:rPr>
              <w:t xml:space="preserve">Określa zasady ochrony 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>ś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rodowiska naturalnego zwi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>ą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zane z produkcj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chemiczn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i biotechnologiczn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oraz gospodark</w:t>
            </w:r>
            <w:r w:rsidRPr="00CF28DA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CF28DA">
              <w:rPr>
                <w:rFonts w:ascii="Verdana" w:eastAsia="Calibri" w:hAnsi="Verdana"/>
                <w:sz w:val="20"/>
                <w:szCs w:val="20"/>
              </w:rPr>
              <w:t>odpadami.</w:t>
            </w:r>
          </w:p>
        </w:tc>
      </w:tr>
      <w:tr w:rsidR="00CF28DA" w:rsidRPr="00CF28DA" w14:paraId="4E25E99A" w14:textId="77777777" w:rsidTr="00C207C7">
        <w:trPr>
          <w:trHeight w:val="331"/>
        </w:trPr>
        <w:tc>
          <w:tcPr>
            <w:tcW w:w="618" w:type="pct"/>
          </w:tcPr>
          <w:p w14:paraId="4E25E998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4382" w:type="pct"/>
          </w:tcPr>
          <w:p w14:paraId="4E25E999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Wyjaśnia podstawy biochemiczne, molekularne i komórkowe funkcjonowania organizmów i opisuje podstawowe mechanizmy regulacji procesów rozwojowych i fizjologicznych organizmów żywych.</w:t>
            </w:r>
          </w:p>
        </w:tc>
      </w:tr>
      <w:tr w:rsidR="00CF28DA" w:rsidRPr="00CF28DA" w14:paraId="4E25E99D" w14:textId="77777777" w:rsidTr="00C207C7">
        <w:trPr>
          <w:trHeight w:val="331"/>
        </w:trPr>
        <w:tc>
          <w:tcPr>
            <w:tcW w:w="618" w:type="pct"/>
          </w:tcPr>
          <w:p w14:paraId="4E25E99B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4382" w:type="pct"/>
          </w:tcPr>
          <w:p w14:paraId="4E25E99C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Opisuje zjawiska i procesy fizyczne oraz chemiczne zwi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>ą</w:t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zane z dyspersj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ą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br/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i przemianami zanieczyszcze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ń </w:t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w atmosferze, hydrosferze, geosferze i biosferze.</w:t>
            </w:r>
          </w:p>
        </w:tc>
      </w:tr>
      <w:tr w:rsidR="00CF28DA" w:rsidRPr="00CF28DA" w14:paraId="4E25E9A0" w14:textId="77777777" w:rsidTr="00C207C7">
        <w:trPr>
          <w:trHeight w:val="331"/>
        </w:trPr>
        <w:tc>
          <w:tcPr>
            <w:tcW w:w="618" w:type="pct"/>
          </w:tcPr>
          <w:p w14:paraId="4E25E99E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4382" w:type="pct"/>
          </w:tcPr>
          <w:p w14:paraId="4E25E99F" w14:textId="77777777" w:rsidR="00CF28DA" w:rsidRPr="00CF28DA" w:rsidRDefault="00CF28DA" w:rsidP="000737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Wymienia i charakteryzuje elementy strukturalne i funkcjonalne środowiska przyrodniczego.</w:t>
            </w:r>
          </w:p>
        </w:tc>
      </w:tr>
      <w:tr w:rsidR="00CF28DA" w:rsidRPr="00CF28DA" w14:paraId="4E25E9A3" w14:textId="77777777" w:rsidTr="00C207C7">
        <w:trPr>
          <w:trHeight w:val="331"/>
        </w:trPr>
        <w:tc>
          <w:tcPr>
            <w:tcW w:w="618" w:type="pct"/>
          </w:tcPr>
          <w:p w14:paraId="4E25E9A1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4382" w:type="pct"/>
          </w:tcPr>
          <w:p w14:paraId="4E25E9A2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Określa organizację i zasady prowadzenia monitoringu środowiska, czynniki powodujące zanieczyszczenie poszczególnych komponentów środowiska oraz jego stan i normy jakościowe, charakteryzuje wykorzystanie bioindykatorów </w:t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w badaniach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środowiskowych, tłumaczy ilościowe problemy w </w:t>
            </w:r>
            <w:proofErr w:type="spellStart"/>
            <w:r w:rsidRPr="00CF28DA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>biomonitoringu</w:t>
            </w:r>
            <w:proofErr w:type="spellEnd"/>
          </w:p>
        </w:tc>
      </w:tr>
      <w:tr w:rsidR="00CF28DA" w:rsidRPr="00CF28DA" w14:paraId="4E25E9A6" w14:textId="77777777" w:rsidTr="00C207C7">
        <w:trPr>
          <w:trHeight w:val="331"/>
        </w:trPr>
        <w:tc>
          <w:tcPr>
            <w:tcW w:w="618" w:type="pct"/>
          </w:tcPr>
          <w:p w14:paraId="4E25E9A4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W12</w:t>
            </w:r>
          </w:p>
        </w:tc>
        <w:tc>
          <w:tcPr>
            <w:tcW w:w="4382" w:type="pct"/>
          </w:tcPr>
          <w:p w14:paraId="4E25E9A5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>Tłumaczy wpływ współczesnych badań laboratoryjnych, technologii produkcji ro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linnych i zwierzęcych na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rodowisko. </w:t>
            </w:r>
          </w:p>
        </w:tc>
      </w:tr>
      <w:tr w:rsidR="00CF28DA" w:rsidRPr="00CF28DA" w14:paraId="4E25E9A9" w14:textId="77777777" w:rsidTr="00C207C7">
        <w:trPr>
          <w:trHeight w:val="331"/>
        </w:trPr>
        <w:tc>
          <w:tcPr>
            <w:tcW w:w="618" w:type="pct"/>
          </w:tcPr>
          <w:p w14:paraId="4E25E9A7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4382" w:type="pct"/>
          </w:tcPr>
          <w:p w14:paraId="4E25E9A8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CF28DA">
              <w:rPr>
                <w:rFonts w:ascii="Verdana" w:hAnsi="Verdana" w:cs="Times-Roman"/>
                <w:sz w:val="20"/>
                <w:szCs w:val="20"/>
              </w:rPr>
              <w:t xml:space="preserve">Opisuje </w:t>
            </w:r>
            <w:r w:rsidR="00073719" w:rsidRPr="00073719">
              <w:rPr>
                <w:rFonts w:ascii="Verdana" w:hAnsi="Verdana" w:cs="Times-Roman"/>
                <w:sz w:val="20"/>
                <w:szCs w:val="20"/>
              </w:rPr>
              <w:t xml:space="preserve">w sposób pogłębiony </w:t>
            </w:r>
            <w:r w:rsidRPr="00CF28DA">
              <w:rPr>
                <w:rFonts w:ascii="Verdana" w:hAnsi="Verdana" w:cs="Times-Roman"/>
                <w:sz w:val="20"/>
                <w:szCs w:val="20"/>
              </w:rPr>
              <w:t>nowoczesne narz</w:t>
            </w:r>
            <w:r w:rsidRPr="00CF28DA">
              <w:rPr>
                <w:rFonts w:ascii="Verdana" w:hAnsi="Verdana" w:cs="TTE2t00"/>
                <w:sz w:val="20"/>
                <w:szCs w:val="20"/>
              </w:rPr>
              <w:t>ę</w:t>
            </w:r>
            <w:r w:rsidRPr="00CF28DA">
              <w:rPr>
                <w:rFonts w:ascii="Verdana" w:hAnsi="Verdana" w:cs="Times-Roman"/>
                <w:sz w:val="20"/>
                <w:szCs w:val="20"/>
              </w:rPr>
              <w:t>dzia informatyczne słu</w:t>
            </w:r>
            <w:r w:rsidRPr="00CF28DA">
              <w:rPr>
                <w:rFonts w:ascii="Verdana" w:hAnsi="Verdana" w:cs="TTE2t00"/>
                <w:sz w:val="20"/>
                <w:szCs w:val="20"/>
              </w:rPr>
              <w:t>żą</w:t>
            </w:r>
            <w:r w:rsidRPr="00CF28DA">
              <w:rPr>
                <w:rFonts w:ascii="Verdana" w:hAnsi="Verdana" w:cs="Times-Roman"/>
                <w:sz w:val="20"/>
                <w:szCs w:val="20"/>
              </w:rPr>
              <w:t>ce do rozwi</w:t>
            </w:r>
            <w:r w:rsidRPr="00CF28DA">
              <w:rPr>
                <w:rFonts w:ascii="Verdana" w:hAnsi="Verdana" w:cs="TTE2t00"/>
                <w:sz w:val="20"/>
                <w:szCs w:val="20"/>
              </w:rPr>
              <w:t>ą</w:t>
            </w:r>
            <w:r w:rsidRPr="00CF28DA">
              <w:rPr>
                <w:rFonts w:ascii="Verdana" w:hAnsi="Verdana" w:cs="Times-Roman"/>
                <w:sz w:val="20"/>
                <w:szCs w:val="20"/>
              </w:rPr>
              <w:t>zywania problemów nauk biologicznych, omawia komputerowo wspomagane analizy sekwencji nukleotydowych i białkowych oraz analizy dróg metabolicznych</w:t>
            </w:r>
          </w:p>
        </w:tc>
      </w:tr>
      <w:tr w:rsidR="00CF28DA" w:rsidRPr="00CF28DA" w14:paraId="4E25E9AC" w14:textId="77777777" w:rsidTr="00C207C7">
        <w:trPr>
          <w:trHeight w:val="331"/>
        </w:trPr>
        <w:tc>
          <w:tcPr>
            <w:tcW w:w="618" w:type="pct"/>
          </w:tcPr>
          <w:p w14:paraId="4E25E9AA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4382" w:type="pct"/>
          </w:tcPr>
          <w:p w14:paraId="4E25E9AB" w14:textId="77777777" w:rsidR="00CF28DA" w:rsidRPr="00CF28DA" w:rsidRDefault="00CF28DA" w:rsidP="00CF28DA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Charakteryzuje </w:t>
            </w:r>
            <w:r w:rsidR="00073719" w:rsidRPr="00073719">
              <w:rPr>
                <w:rFonts w:ascii="Verdana" w:hAnsi="Verdana"/>
                <w:sz w:val="20"/>
                <w:szCs w:val="20"/>
              </w:rPr>
              <w:t xml:space="preserve">w sposób pogłębiony </w:t>
            </w:r>
            <w:r w:rsidRPr="00CF28DA">
              <w:rPr>
                <w:rFonts w:ascii="Verdana" w:hAnsi="Verdana"/>
                <w:sz w:val="20"/>
                <w:szCs w:val="20"/>
              </w:rPr>
              <w:t>czynności poszczególnych układów i narządów, wyjaśnia zależności między strukturą a funkcją na różnych poziomach organizacji życia, wymienia grupy systematyczne organizmów.</w:t>
            </w:r>
          </w:p>
        </w:tc>
      </w:tr>
      <w:tr w:rsidR="00CF28DA" w:rsidRPr="00CF28DA" w14:paraId="4E25E9AF" w14:textId="77777777" w:rsidTr="00C207C7">
        <w:trPr>
          <w:trHeight w:val="331"/>
        </w:trPr>
        <w:tc>
          <w:tcPr>
            <w:tcW w:w="618" w:type="pct"/>
          </w:tcPr>
          <w:p w14:paraId="4E25E9AD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4382" w:type="pct"/>
          </w:tcPr>
          <w:p w14:paraId="4E25E9AE" w14:textId="77777777" w:rsidR="00CF28DA" w:rsidRPr="00CF28DA" w:rsidRDefault="00CF28DA" w:rsidP="00CF28DA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Posiada </w:t>
            </w:r>
            <w:r w:rsidR="00073719">
              <w:rPr>
                <w:rFonts w:ascii="Verdana" w:hAnsi="Verdana"/>
                <w:sz w:val="20"/>
                <w:szCs w:val="20"/>
              </w:rPr>
              <w:t xml:space="preserve">pogłębioną </w:t>
            </w:r>
            <w:r w:rsidRPr="00CF28DA">
              <w:rPr>
                <w:rFonts w:ascii="Verdana" w:hAnsi="Verdana"/>
                <w:sz w:val="20"/>
                <w:szCs w:val="20"/>
              </w:rPr>
              <w:t>wiedzę na temat hodowli komórek i tkanek,</w:t>
            </w:r>
            <w:r w:rsidR="00073719">
              <w:rPr>
                <w:rFonts w:ascii="Verdana" w:hAnsi="Verdana"/>
                <w:sz w:val="20"/>
                <w:szCs w:val="20"/>
              </w:rPr>
              <w:t xml:space="preserve"> zna zasady pracy i przepisy BHP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 w laboratorium.</w:t>
            </w:r>
          </w:p>
        </w:tc>
      </w:tr>
      <w:tr w:rsidR="00CF28DA" w:rsidRPr="00CF28DA" w14:paraId="4E25E9B1" w14:textId="77777777" w:rsidTr="00C207C7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4E25E9B0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8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CF28DA" w:rsidRPr="00CF28DA" w14:paraId="4E25E9B4" w14:textId="77777777" w:rsidTr="00C207C7">
        <w:trPr>
          <w:trHeight w:val="591"/>
        </w:trPr>
        <w:tc>
          <w:tcPr>
            <w:tcW w:w="618" w:type="pct"/>
          </w:tcPr>
          <w:p w14:paraId="4E25E9B2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4382" w:type="pct"/>
          </w:tcPr>
          <w:p w14:paraId="4E25E9B3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Integruje dane otrzymywane z poszczególnych obszarów biologii eksperymentalnej w zakresie hierarchicznej organizacji procesów biologicznych.</w:t>
            </w:r>
          </w:p>
        </w:tc>
      </w:tr>
      <w:tr w:rsidR="00CF28DA" w:rsidRPr="00CF28DA" w14:paraId="4E25E9B7" w14:textId="77777777" w:rsidTr="00C207C7">
        <w:trPr>
          <w:trHeight w:val="591"/>
        </w:trPr>
        <w:tc>
          <w:tcPr>
            <w:tcW w:w="618" w:type="pct"/>
          </w:tcPr>
          <w:p w14:paraId="4E25E9B5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4382" w:type="pct"/>
          </w:tcPr>
          <w:p w14:paraId="4E25E9B6" w14:textId="77777777" w:rsidR="00CF28DA" w:rsidRPr="00CF28DA" w:rsidRDefault="00073719" w:rsidP="000737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</w:t>
            </w:r>
            <w:r w:rsidRPr="0007371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pogłębiony sposób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d</w:t>
            </w:r>
            <w:r w:rsidR="00CF28DA"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okonuje analizy procesów molekularnych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 organizmach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prokariotycznych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CF28DA"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i eukariotycznych.</w:t>
            </w:r>
          </w:p>
        </w:tc>
      </w:tr>
      <w:tr w:rsidR="00CF28DA" w:rsidRPr="00CF28DA" w14:paraId="4E25E9BA" w14:textId="77777777" w:rsidTr="00C207C7">
        <w:trPr>
          <w:trHeight w:val="591"/>
        </w:trPr>
        <w:tc>
          <w:tcPr>
            <w:tcW w:w="618" w:type="pct"/>
          </w:tcPr>
          <w:p w14:paraId="4E25E9B8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4382" w:type="pct"/>
          </w:tcPr>
          <w:p w14:paraId="4E25E9B9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8DA">
              <w:rPr>
                <w:rFonts w:ascii="Verdana" w:hAnsi="Verdana"/>
                <w:color w:val="000000"/>
                <w:sz w:val="20"/>
                <w:szCs w:val="20"/>
              </w:rPr>
              <w:t xml:space="preserve">Stosuje </w:t>
            </w:r>
            <w:r w:rsidR="00073719" w:rsidRPr="00073719">
              <w:rPr>
                <w:rFonts w:ascii="Verdana" w:hAnsi="Verdana"/>
                <w:color w:val="000000"/>
                <w:sz w:val="20"/>
                <w:szCs w:val="20"/>
              </w:rPr>
              <w:t>zaawansowane</w:t>
            </w:r>
            <w:r w:rsidRPr="00CF28DA">
              <w:rPr>
                <w:rFonts w:ascii="Verdana" w:hAnsi="Verdana"/>
                <w:color w:val="000000"/>
                <w:sz w:val="20"/>
                <w:szCs w:val="20"/>
              </w:rPr>
              <w:t xml:space="preserve"> techniki eksperymentalne i laboratoryjne biologii molekularnej.</w:t>
            </w:r>
          </w:p>
        </w:tc>
      </w:tr>
      <w:tr w:rsidR="00CF28DA" w:rsidRPr="00CF28DA" w14:paraId="4E25E9BD" w14:textId="77777777" w:rsidTr="00C207C7">
        <w:trPr>
          <w:trHeight w:val="591"/>
        </w:trPr>
        <w:tc>
          <w:tcPr>
            <w:tcW w:w="618" w:type="pct"/>
          </w:tcPr>
          <w:p w14:paraId="4E25E9BB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4382" w:type="pct"/>
          </w:tcPr>
          <w:p w14:paraId="4E25E9BC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Stosuje </w:t>
            </w:r>
            <w:r w:rsidR="00073719" w:rsidRPr="00073719">
              <w:rPr>
                <w:rFonts w:ascii="Verdana" w:hAnsi="Verdana"/>
                <w:sz w:val="20"/>
                <w:szCs w:val="20"/>
              </w:rPr>
              <w:t xml:space="preserve">zaawansowane 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metody zdobywania najnowszych informacji naukowych o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>rodowisku przyrodniczym.</w:t>
            </w:r>
          </w:p>
        </w:tc>
      </w:tr>
      <w:tr w:rsidR="00CF28DA" w:rsidRPr="00CF28DA" w14:paraId="4E25E9C0" w14:textId="77777777" w:rsidTr="00C207C7">
        <w:trPr>
          <w:trHeight w:val="528"/>
        </w:trPr>
        <w:tc>
          <w:tcPr>
            <w:tcW w:w="618" w:type="pct"/>
          </w:tcPr>
          <w:p w14:paraId="4E25E9BE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4382" w:type="pct"/>
          </w:tcPr>
          <w:p w14:paraId="4E25E9BF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Stosuje </w:t>
            </w:r>
            <w:r w:rsidR="00073719" w:rsidRPr="00073719">
              <w:rPr>
                <w:rFonts w:ascii="Verdana" w:hAnsi="Verdana"/>
                <w:sz w:val="20"/>
                <w:szCs w:val="20"/>
              </w:rPr>
              <w:t xml:space="preserve">zaawansowane 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 metody i techniki bada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ń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>rodowiska (atmosfery, hydrosfery, geosfery, biosfery).</w:t>
            </w:r>
          </w:p>
        </w:tc>
      </w:tr>
      <w:tr w:rsidR="00CF28DA" w:rsidRPr="00CF28DA" w14:paraId="4E25E9C3" w14:textId="77777777" w:rsidTr="00C207C7">
        <w:trPr>
          <w:trHeight w:val="528"/>
        </w:trPr>
        <w:tc>
          <w:tcPr>
            <w:tcW w:w="618" w:type="pct"/>
          </w:tcPr>
          <w:p w14:paraId="4E25E9C1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4382" w:type="pct"/>
          </w:tcPr>
          <w:p w14:paraId="4E25E9C2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>Ocenia jako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 xml:space="preserve">ść </w:t>
            </w:r>
            <w:r w:rsidRPr="00CF28DA">
              <w:rPr>
                <w:rFonts w:ascii="Verdana" w:hAnsi="Verdana"/>
                <w:sz w:val="20"/>
                <w:szCs w:val="20"/>
              </w:rPr>
              <w:t>i zagro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enia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>rodowiska w oparciu o stan biosfery, a zwłaszcza symptomy zakłóce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 xml:space="preserve">ń </w:t>
            </w:r>
            <w:r w:rsidRPr="00CF28DA">
              <w:rPr>
                <w:rFonts w:ascii="Verdana" w:hAnsi="Verdana"/>
                <w:sz w:val="20"/>
                <w:szCs w:val="20"/>
              </w:rPr>
              <w:t>metabolizmu bioindykatorów.</w:t>
            </w:r>
          </w:p>
        </w:tc>
      </w:tr>
      <w:tr w:rsidR="00CF28DA" w:rsidRPr="00CF28DA" w14:paraId="4E25E9C6" w14:textId="77777777" w:rsidTr="00C207C7">
        <w:trPr>
          <w:trHeight w:val="237"/>
        </w:trPr>
        <w:tc>
          <w:tcPr>
            <w:tcW w:w="618" w:type="pct"/>
          </w:tcPr>
          <w:p w14:paraId="4E25E9C4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4382" w:type="pct"/>
          </w:tcPr>
          <w:p w14:paraId="4E25E9C5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>Przewiduje skutki ekstremalnych zjawisk przyrodniczych.</w:t>
            </w:r>
          </w:p>
        </w:tc>
      </w:tr>
      <w:tr w:rsidR="00CF28DA" w:rsidRPr="00CF28DA" w14:paraId="4E25E9C9" w14:textId="77777777" w:rsidTr="00C207C7">
        <w:trPr>
          <w:trHeight w:val="259"/>
        </w:trPr>
        <w:tc>
          <w:tcPr>
            <w:tcW w:w="618" w:type="pct"/>
          </w:tcPr>
          <w:p w14:paraId="4E25E9C7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4382" w:type="pct"/>
          </w:tcPr>
          <w:p w14:paraId="4E25E9C8" w14:textId="77777777" w:rsidR="00CF28DA" w:rsidRPr="00CF28DA" w:rsidRDefault="00CF28DA" w:rsidP="0007371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Rozróżnia i analizuje </w:t>
            </w:r>
            <w:r w:rsidR="0007371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 sposób pogłębiony </w:t>
            </w: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procesy biologii molekularnej </w:t>
            </w: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>i biotechnologiczne.</w:t>
            </w:r>
          </w:p>
        </w:tc>
      </w:tr>
      <w:tr w:rsidR="00CF28DA" w:rsidRPr="00CF28DA" w14:paraId="4E25E9CC" w14:textId="77777777" w:rsidTr="00C207C7">
        <w:trPr>
          <w:trHeight w:val="231"/>
        </w:trPr>
        <w:tc>
          <w:tcPr>
            <w:tcW w:w="618" w:type="pct"/>
          </w:tcPr>
          <w:p w14:paraId="4E25E9CA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4382" w:type="pct"/>
          </w:tcPr>
          <w:p w14:paraId="4E25E9CB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Posiada umiejętność właściwego doboru i stosowania </w:t>
            </w:r>
            <w:r w:rsidR="00EB50B1" w:rsidRPr="00EB50B1">
              <w:rPr>
                <w:rFonts w:ascii="Verdana" w:hAnsi="Verdana"/>
                <w:sz w:val="20"/>
                <w:szCs w:val="20"/>
              </w:rPr>
              <w:t xml:space="preserve">zaawansowanych </w:t>
            </w:r>
            <w:r w:rsidRPr="00CF28DA">
              <w:rPr>
                <w:rFonts w:ascii="Verdana" w:hAnsi="Verdana"/>
                <w:sz w:val="20"/>
                <w:szCs w:val="20"/>
              </w:rPr>
              <w:t>technik oczyszczania środowiska.</w:t>
            </w:r>
          </w:p>
        </w:tc>
      </w:tr>
      <w:tr w:rsidR="00CF28DA" w:rsidRPr="00CF28DA" w14:paraId="4E25E9CF" w14:textId="77777777" w:rsidTr="00C207C7">
        <w:trPr>
          <w:trHeight w:val="317"/>
        </w:trPr>
        <w:tc>
          <w:tcPr>
            <w:tcW w:w="618" w:type="pct"/>
          </w:tcPr>
          <w:p w14:paraId="4E25E9CD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4382" w:type="pct"/>
          </w:tcPr>
          <w:p w14:paraId="4E25E9CE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</w:t>
            </w:r>
            <w:r w:rsidR="00EB50B1" w:rsidRPr="00EB50B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 sposób pogłębiony </w:t>
            </w: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wpływ nowoczesnych metod laboratoryjnych na kształtowanie środowiska.</w:t>
            </w:r>
          </w:p>
        </w:tc>
      </w:tr>
      <w:tr w:rsidR="00CF28DA" w:rsidRPr="00CF28DA" w14:paraId="4E25E9D1" w14:textId="77777777" w:rsidTr="00C207C7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4E25E9D0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8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CF28DA" w:rsidRPr="00CF28DA" w14:paraId="4E25E9D4" w14:textId="77777777" w:rsidTr="00C207C7">
        <w:trPr>
          <w:trHeight w:val="407"/>
        </w:trPr>
        <w:tc>
          <w:tcPr>
            <w:tcW w:w="618" w:type="pct"/>
          </w:tcPr>
          <w:p w14:paraId="4E25E9D2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4382" w:type="pct"/>
          </w:tcPr>
          <w:p w14:paraId="4E25E9D3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>Jest wra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CF28DA">
              <w:rPr>
                <w:rFonts w:ascii="Verdana" w:hAnsi="Verdana"/>
                <w:sz w:val="20"/>
                <w:szCs w:val="20"/>
              </w:rPr>
              <w:t>liwy na przestrzeganie rygorystycznych wymaga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 xml:space="preserve">ń </w:t>
            </w:r>
            <w:r w:rsidRPr="00CF28DA">
              <w:rPr>
                <w:rFonts w:ascii="Verdana" w:hAnsi="Verdana"/>
                <w:sz w:val="20"/>
                <w:szCs w:val="20"/>
              </w:rPr>
              <w:t>zwi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ą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zanych </w:t>
            </w:r>
            <w:r w:rsidRPr="00CF28DA">
              <w:rPr>
                <w:rFonts w:ascii="Verdana" w:hAnsi="Verdana"/>
                <w:sz w:val="20"/>
                <w:szCs w:val="20"/>
              </w:rPr>
              <w:br/>
              <w:t>z bezpiecze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ń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stwem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żywnościowym.</w:t>
            </w:r>
          </w:p>
        </w:tc>
      </w:tr>
      <w:tr w:rsidR="00CF28DA" w:rsidRPr="00CF28DA" w14:paraId="4E25E9D7" w14:textId="77777777" w:rsidTr="00C207C7">
        <w:trPr>
          <w:trHeight w:val="70"/>
        </w:trPr>
        <w:tc>
          <w:tcPr>
            <w:tcW w:w="618" w:type="pct"/>
          </w:tcPr>
          <w:p w14:paraId="4E25E9D5" w14:textId="77777777" w:rsidR="00CF28DA" w:rsidRPr="00CF28DA" w:rsidRDefault="00CF28DA" w:rsidP="00CF28DA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4382" w:type="pct"/>
          </w:tcPr>
          <w:p w14:paraId="4E25E9D6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F28DA">
              <w:rPr>
                <w:rFonts w:ascii="Verdana" w:hAnsi="Verdana"/>
                <w:sz w:val="20"/>
                <w:szCs w:val="20"/>
              </w:rPr>
              <w:t xml:space="preserve">Jest otwarty na tworzenie i przekazywanie informacji o stanie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rodowiska </w:t>
            </w:r>
            <w:r w:rsidRPr="00CF28DA">
              <w:rPr>
                <w:rFonts w:ascii="Verdana" w:hAnsi="Verdana"/>
                <w:sz w:val="20"/>
                <w:szCs w:val="20"/>
              </w:rPr>
              <w:br/>
              <w:t>i ewentualnych zagro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CF28DA">
              <w:rPr>
                <w:rFonts w:ascii="Verdana" w:hAnsi="Verdana"/>
                <w:sz w:val="20"/>
                <w:szCs w:val="20"/>
              </w:rPr>
              <w:t xml:space="preserve">eniach </w:t>
            </w:r>
            <w:r w:rsidRPr="00CF28DA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CF28DA">
              <w:rPr>
                <w:rFonts w:ascii="Verdana" w:hAnsi="Verdana"/>
                <w:sz w:val="20"/>
                <w:szCs w:val="20"/>
              </w:rPr>
              <w:t>rodowiskowych.</w:t>
            </w:r>
          </w:p>
        </w:tc>
      </w:tr>
      <w:tr w:rsidR="00CF28DA" w:rsidRPr="00CF28DA" w14:paraId="4E25E9DA" w14:textId="77777777" w:rsidTr="00C207C7">
        <w:trPr>
          <w:trHeight w:val="70"/>
        </w:trPr>
        <w:tc>
          <w:tcPr>
            <w:tcW w:w="618" w:type="pct"/>
          </w:tcPr>
          <w:p w14:paraId="4E25E9D8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4382" w:type="pct"/>
          </w:tcPr>
          <w:p w14:paraId="4E25E9D9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8DA">
              <w:rPr>
                <w:rFonts w:ascii="Verdana" w:hAnsi="Verdana"/>
                <w:color w:val="000000"/>
                <w:sz w:val="20"/>
                <w:szCs w:val="20"/>
              </w:rPr>
              <w:t xml:space="preserve">Dostrzega istotność rzetelnego prowadzenia badań laboratoryjnych </w:t>
            </w:r>
            <w:r w:rsidRPr="00CF28DA">
              <w:rPr>
                <w:rFonts w:ascii="Verdana" w:hAnsi="Verdana"/>
                <w:color w:val="000000"/>
                <w:sz w:val="20"/>
                <w:szCs w:val="20"/>
              </w:rPr>
              <w:br/>
              <w:t>i terenowych.</w:t>
            </w:r>
          </w:p>
        </w:tc>
      </w:tr>
      <w:tr w:rsidR="00CF28DA" w:rsidRPr="00CF28DA" w14:paraId="4E25E9DD" w14:textId="77777777" w:rsidTr="00C207C7">
        <w:trPr>
          <w:trHeight w:val="70"/>
        </w:trPr>
        <w:tc>
          <w:tcPr>
            <w:tcW w:w="618" w:type="pct"/>
          </w:tcPr>
          <w:p w14:paraId="4E25E9DB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4382" w:type="pct"/>
          </w:tcPr>
          <w:p w14:paraId="4E25E9DC" w14:textId="77777777" w:rsidR="00CF28DA" w:rsidRPr="00CF28DA" w:rsidRDefault="00CF28DA" w:rsidP="00CF28D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Postępuje zgodnie z zasadami bioetyki.</w:t>
            </w:r>
          </w:p>
        </w:tc>
      </w:tr>
      <w:tr w:rsidR="00CF28DA" w:rsidRPr="00CF28DA" w14:paraId="4E25E9E0" w14:textId="77777777" w:rsidTr="00C207C7">
        <w:trPr>
          <w:trHeight w:val="70"/>
        </w:trPr>
        <w:tc>
          <w:tcPr>
            <w:tcW w:w="618" w:type="pct"/>
          </w:tcPr>
          <w:p w14:paraId="4E25E9DE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K05 </w:t>
            </w:r>
          </w:p>
        </w:tc>
        <w:tc>
          <w:tcPr>
            <w:tcW w:w="4382" w:type="pct"/>
          </w:tcPr>
          <w:p w14:paraId="4E25E9DF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zawodowych, oraz</w:t>
            </w:r>
            <w:r w:rsidRPr="00CF28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F28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</w:tr>
      <w:tr w:rsidR="00CF28DA" w:rsidRPr="00CF28DA" w14:paraId="4E25E9E3" w14:textId="77777777" w:rsidTr="00C207C7">
        <w:trPr>
          <w:trHeight w:val="70"/>
        </w:trPr>
        <w:tc>
          <w:tcPr>
            <w:tcW w:w="618" w:type="pct"/>
          </w:tcPr>
          <w:p w14:paraId="4E25E9E1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4382" w:type="pct"/>
          </w:tcPr>
          <w:p w14:paraId="4E25E9E2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Stosuje metodę samokształcenia i dostrzega potrzebę uczenia się i doskonalenia swoich umiejętności w zakresie całokształtu problematyki związanej </w:t>
            </w: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z studiowaną specjalnością.</w:t>
            </w:r>
          </w:p>
        </w:tc>
      </w:tr>
      <w:tr w:rsidR="00CF28DA" w:rsidRPr="00CF28DA" w14:paraId="4E25E9E6" w14:textId="77777777" w:rsidTr="00C207C7">
        <w:trPr>
          <w:trHeight w:val="70"/>
        </w:trPr>
        <w:tc>
          <w:tcPr>
            <w:tcW w:w="618" w:type="pct"/>
          </w:tcPr>
          <w:p w14:paraId="4E25E9E4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4382" w:type="pct"/>
          </w:tcPr>
          <w:p w14:paraId="4E25E9E5" w14:textId="77777777" w:rsidR="00CF28DA" w:rsidRPr="00CF28DA" w:rsidRDefault="00CF28DA" w:rsidP="00CF28DA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28DA">
              <w:rPr>
                <w:rFonts w:ascii="Verdana" w:eastAsia="Calibri" w:hAnsi="Verdana"/>
                <w:sz w:val="20"/>
                <w:szCs w:val="20"/>
                <w:lang w:eastAsia="en-US"/>
              </w:rPr>
              <w:t>Organizuje wspólne wykonywanie zadań i pracę w grupie, słucha uwag prowadzącego zajęcia i stosuje się do jego zaleceń.</w:t>
            </w:r>
          </w:p>
        </w:tc>
      </w:tr>
    </w:tbl>
    <w:p w14:paraId="4E25E9E7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8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9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A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B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C" w14:textId="77777777" w:rsid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E25E9ED" w14:textId="77777777" w:rsidR="000D4082" w:rsidRP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0D4082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0D4082" w:rsidRPr="000D4082" w14:paraId="4E25E9FC" w14:textId="77777777" w:rsidTr="00804958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4E25E9EE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4E25E9EF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4E25E9F0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1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2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3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4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4E25E9F5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4E25E9F6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4E25E9F7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4E25E9F8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9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E25E9FA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4E25E9FB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D4082" w:rsidRPr="000D4082" w14:paraId="4E25EA0B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9F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4E25E9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9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0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0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1A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0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4E25EA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1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1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1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29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1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4E25EA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2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2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2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38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2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4E25EA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3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3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3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47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3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4E25EA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4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4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4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56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4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4E25EA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5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5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5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65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5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4E25EA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6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6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6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74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6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4E25EA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6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7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7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83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7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14:paraId="4E25EA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7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7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8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92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8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4E25EA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E25EA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E25EA8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E25EA8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8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A1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9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4E25EA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E25EA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9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9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9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B0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A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4E25EA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5EA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E25EA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E25EAA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A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A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BF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B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4E25EA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B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B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B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CE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C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4E25EA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E25EAC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C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C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DD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25EAC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4E25EA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25EA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25EA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E25EA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25EA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E25EAD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25EAD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D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25EA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E25EA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E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AD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AFB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AE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E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0A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AF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A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19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0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28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1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37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2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46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3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55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4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64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5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73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6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6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82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7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7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91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8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8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A0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9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AF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A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BE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B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lastRenderedPageBreak/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CD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B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4E25EBD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25EBC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0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1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6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EB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5EBDD" w14:textId="77777777" w:rsidR="000D4082" w:rsidRPr="000D4082" w:rsidRDefault="000D4082" w:rsidP="000D4082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0D4082">
        <w:rPr>
          <w:rFonts w:ascii="Arial" w:hAnsi="Arial" w:cs="Arial"/>
          <w:sz w:val="16"/>
          <w:szCs w:val="16"/>
        </w:rPr>
        <w:t>...................................................</w:t>
      </w:r>
    </w:p>
    <w:p w14:paraId="4E25EBDE" w14:textId="77777777" w:rsidR="000D4082" w:rsidRPr="000D4082" w:rsidRDefault="000D4082" w:rsidP="000D4082">
      <w:pPr>
        <w:spacing w:line="140" w:lineRule="exact"/>
        <w:jc w:val="right"/>
        <w:rPr>
          <w:rFonts w:ascii="Arial" w:hAnsi="Arial" w:cs="Arial"/>
          <w:szCs w:val="28"/>
        </w:rPr>
      </w:pPr>
      <w:r w:rsidRPr="000D4082">
        <w:rPr>
          <w:rFonts w:ascii="Arial" w:hAnsi="Arial" w:cs="Arial"/>
          <w:sz w:val="16"/>
          <w:szCs w:val="16"/>
        </w:rPr>
        <w:t>pieczęć i podpis Dyrektora </w:t>
      </w:r>
    </w:p>
    <w:p w14:paraId="4E25EBDF" w14:textId="77777777" w:rsidR="000D4082" w:rsidRDefault="000D4082" w:rsidP="00CF28DA">
      <w:pPr>
        <w:widowControl/>
        <w:spacing w:before="480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4E25EBE0" w14:textId="77777777" w:rsidR="000E11C0" w:rsidRDefault="000E11C0" w:rsidP="003A29A9">
      <w:pPr>
        <w:rPr>
          <w:rFonts w:ascii="Arial" w:hAnsi="Arial" w:cs="Arial"/>
        </w:rPr>
      </w:pPr>
    </w:p>
    <w:p w14:paraId="4E25EBE1" w14:textId="77777777" w:rsidR="00CF28DA" w:rsidRDefault="00CF28DA" w:rsidP="003A29A9">
      <w:pPr>
        <w:rPr>
          <w:rFonts w:ascii="Arial" w:hAnsi="Arial" w:cs="Arial"/>
        </w:rPr>
      </w:pPr>
    </w:p>
    <w:p w14:paraId="4E25EBE2" w14:textId="77777777" w:rsidR="00CF28DA" w:rsidRDefault="00CF28DA" w:rsidP="003A29A9">
      <w:pPr>
        <w:rPr>
          <w:rFonts w:ascii="Arial" w:hAnsi="Arial" w:cs="Arial"/>
        </w:rPr>
      </w:pPr>
    </w:p>
    <w:p w14:paraId="4E25EBE3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4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5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6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7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8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9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A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B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C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D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E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E25EBEF" w14:textId="77777777" w:rsidR="000D4082" w:rsidRDefault="000D4082" w:rsidP="00CF28DA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sectPr w:rsidR="000D4082" w:rsidSect="00E7767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F018" w14:textId="77777777" w:rsidR="00F1311A" w:rsidRDefault="00F1311A">
      <w:r>
        <w:separator/>
      </w:r>
    </w:p>
  </w:endnote>
  <w:endnote w:type="continuationSeparator" w:id="0">
    <w:p w14:paraId="4E25F019" w14:textId="77777777" w:rsidR="00F1311A" w:rsidRDefault="00F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01B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25F01C" w14:textId="77777777" w:rsidR="00804958" w:rsidRDefault="00804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01D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5E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4E25F01E" w14:textId="77777777" w:rsidR="00804958" w:rsidRDefault="00804958">
    <w:pPr>
      <w:pStyle w:val="Stopka"/>
      <w:ind w:right="360"/>
      <w:jc w:val="right"/>
    </w:pPr>
  </w:p>
  <w:p w14:paraId="4E25F01F" w14:textId="77777777" w:rsidR="00804958" w:rsidRDefault="00804958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F016" w14:textId="77777777" w:rsidR="00F1311A" w:rsidRDefault="00F1311A">
      <w:r>
        <w:separator/>
      </w:r>
    </w:p>
  </w:footnote>
  <w:footnote w:type="continuationSeparator" w:id="0">
    <w:p w14:paraId="4E25F017" w14:textId="77777777" w:rsidR="00F1311A" w:rsidRDefault="00F1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01A" w14:textId="77777777" w:rsidR="00804958" w:rsidRDefault="00804958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2040C"/>
    <w:rsid w:val="000331B7"/>
    <w:rsid w:val="00051A80"/>
    <w:rsid w:val="00073719"/>
    <w:rsid w:val="000D4082"/>
    <w:rsid w:val="000D7536"/>
    <w:rsid w:val="000D7AFA"/>
    <w:rsid w:val="000E11C0"/>
    <w:rsid w:val="000F4103"/>
    <w:rsid w:val="00106C2F"/>
    <w:rsid w:val="00110D6D"/>
    <w:rsid w:val="00123733"/>
    <w:rsid w:val="00123816"/>
    <w:rsid w:val="0013019D"/>
    <w:rsid w:val="00150FD9"/>
    <w:rsid w:val="0015194A"/>
    <w:rsid w:val="001A3A84"/>
    <w:rsid w:val="001C24DF"/>
    <w:rsid w:val="001C760F"/>
    <w:rsid w:val="001D33EB"/>
    <w:rsid w:val="001F71F4"/>
    <w:rsid w:val="001F7C50"/>
    <w:rsid w:val="00205929"/>
    <w:rsid w:val="002173F9"/>
    <w:rsid w:val="00227214"/>
    <w:rsid w:val="002316FA"/>
    <w:rsid w:val="00234F0E"/>
    <w:rsid w:val="002646BE"/>
    <w:rsid w:val="002727AB"/>
    <w:rsid w:val="00275B5E"/>
    <w:rsid w:val="00277B85"/>
    <w:rsid w:val="00286603"/>
    <w:rsid w:val="002A6E6B"/>
    <w:rsid w:val="002B75DC"/>
    <w:rsid w:val="00316F38"/>
    <w:rsid w:val="00330A39"/>
    <w:rsid w:val="00340E35"/>
    <w:rsid w:val="00353D81"/>
    <w:rsid w:val="00361F62"/>
    <w:rsid w:val="00377E37"/>
    <w:rsid w:val="003A1F3D"/>
    <w:rsid w:val="003A29A9"/>
    <w:rsid w:val="003B083F"/>
    <w:rsid w:val="003E2681"/>
    <w:rsid w:val="003E5118"/>
    <w:rsid w:val="003F4FD3"/>
    <w:rsid w:val="0040475D"/>
    <w:rsid w:val="00415490"/>
    <w:rsid w:val="004B155C"/>
    <w:rsid w:val="004D01B5"/>
    <w:rsid w:val="004E24D9"/>
    <w:rsid w:val="004F19DE"/>
    <w:rsid w:val="004F6A5F"/>
    <w:rsid w:val="00544B75"/>
    <w:rsid w:val="00546E5D"/>
    <w:rsid w:val="00560EFE"/>
    <w:rsid w:val="005A0A2E"/>
    <w:rsid w:val="005F34FE"/>
    <w:rsid w:val="00643B38"/>
    <w:rsid w:val="006565A7"/>
    <w:rsid w:val="0066072E"/>
    <w:rsid w:val="006A6722"/>
    <w:rsid w:val="007045ED"/>
    <w:rsid w:val="007900E6"/>
    <w:rsid w:val="00804958"/>
    <w:rsid w:val="00812BB8"/>
    <w:rsid w:val="008662C1"/>
    <w:rsid w:val="00873F1F"/>
    <w:rsid w:val="008A5C46"/>
    <w:rsid w:val="008E2825"/>
    <w:rsid w:val="008E7C16"/>
    <w:rsid w:val="009420ED"/>
    <w:rsid w:val="00962723"/>
    <w:rsid w:val="00994E8B"/>
    <w:rsid w:val="009B0BD5"/>
    <w:rsid w:val="009C1786"/>
    <w:rsid w:val="009F6165"/>
    <w:rsid w:val="00A21BF5"/>
    <w:rsid w:val="00A25150"/>
    <w:rsid w:val="00A3536D"/>
    <w:rsid w:val="00A459EF"/>
    <w:rsid w:val="00A74354"/>
    <w:rsid w:val="00AA0957"/>
    <w:rsid w:val="00AA2AAC"/>
    <w:rsid w:val="00AA4C16"/>
    <w:rsid w:val="00AB32A9"/>
    <w:rsid w:val="00AE1280"/>
    <w:rsid w:val="00AE14F6"/>
    <w:rsid w:val="00B9625A"/>
    <w:rsid w:val="00BB11F7"/>
    <w:rsid w:val="00BB5AE2"/>
    <w:rsid w:val="00BD6A2F"/>
    <w:rsid w:val="00BF7A1B"/>
    <w:rsid w:val="00C02BDF"/>
    <w:rsid w:val="00C206F8"/>
    <w:rsid w:val="00C207C7"/>
    <w:rsid w:val="00C279F7"/>
    <w:rsid w:val="00C437AC"/>
    <w:rsid w:val="00C63E3E"/>
    <w:rsid w:val="00C87935"/>
    <w:rsid w:val="00CA4356"/>
    <w:rsid w:val="00CF28DA"/>
    <w:rsid w:val="00D0616B"/>
    <w:rsid w:val="00D86EAB"/>
    <w:rsid w:val="00DC1B04"/>
    <w:rsid w:val="00DE7763"/>
    <w:rsid w:val="00E13EA6"/>
    <w:rsid w:val="00E15483"/>
    <w:rsid w:val="00E17870"/>
    <w:rsid w:val="00E33D7D"/>
    <w:rsid w:val="00E408FE"/>
    <w:rsid w:val="00E621EA"/>
    <w:rsid w:val="00E62AA0"/>
    <w:rsid w:val="00E7004D"/>
    <w:rsid w:val="00E7767A"/>
    <w:rsid w:val="00E803A2"/>
    <w:rsid w:val="00E96BCC"/>
    <w:rsid w:val="00EB50B1"/>
    <w:rsid w:val="00EB7565"/>
    <w:rsid w:val="00EC05DC"/>
    <w:rsid w:val="00EC55C2"/>
    <w:rsid w:val="00ED42B2"/>
    <w:rsid w:val="00F1309D"/>
    <w:rsid w:val="00F1311A"/>
    <w:rsid w:val="00F15DD9"/>
    <w:rsid w:val="00F22B4B"/>
    <w:rsid w:val="00F37793"/>
    <w:rsid w:val="00F52C8B"/>
    <w:rsid w:val="00F82513"/>
    <w:rsid w:val="00F82FB8"/>
    <w:rsid w:val="00F9613C"/>
    <w:rsid w:val="00FE2538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D42A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67A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67A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7767A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rsid w:val="00E77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7767A"/>
  </w:style>
  <w:style w:type="character" w:customStyle="1" w:styleId="Symbolewypunktowania">
    <w:name w:val="Symbole wypunktowania"/>
    <w:rsid w:val="00E7767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E7767A"/>
    <w:pPr>
      <w:spacing w:after="120"/>
    </w:pPr>
  </w:style>
  <w:style w:type="paragraph" w:customStyle="1" w:styleId="Podpis1">
    <w:name w:val="Podpis1"/>
    <w:basedOn w:val="Normalny"/>
    <w:rsid w:val="00E7767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E7767A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E7767A"/>
  </w:style>
  <w:style w:type="paragraph" w:styleId="Stopka">
    <w:name w:val="footer"/>
    <w:basedOn w:val="Normalny"/>
    <w:semiHidden/>
    <w:rsid w:val="00E7767A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E7767A"/>
    <w:pPr>
      <w:suppressLineNumbers/>
    </w:pPr>
  </w:style>
  <w:style w:type="paragraph" w:customStyle="1" w:styleId="Nagwektabeli">
    <w:name w:val="Nagłówek tabeli"/>
    <w:basedOn w:val="Zawartotabeli"/>
    <w:rsid w:val="00E7767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7767A"/>
    <w:pPr>
      <w:suppressLineNumbers/>
    </w:pPr>
  </w:style>
  <w:style w:type="character" w:styleId="Odwoaniedokomentarza">
    <w:name w:val="annotation reference"/>
    <w:semiHidden/>
    <w:rsid w:val="00E7767A"/>
    <w:rPr>
      <w:sz w:val="16"/>
      <w:szCs w:val="16"/>
    </w:rPr>
  </w:style>
  <w:style w:type="paragraph" w:styleId="Tekstkomentarza">
    <w:name w:val="annotation text"/>
    <w:basedOn w:val="Normalny"/>
    <w:semiHidden/>
    <w:rsid w:val="00E7767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E7767A"/>
    <w:rPr>
      <w:b/>
      <w:bCs/>
    </w:rPr>
  </w:style>
  <w:style w:type="paragraph" w:customStyle="1" w:styleId="Tekstdymka1">
    <w:name w:val="Tekst dymka1"/>
    <w:basedOn w:val="Normalny"/>
    <w:rsid w:val="00E7767A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7767A"/>
    <w:rPr>
      <w:color w:val="0000FF"/>
      <w:u w:val="single"/>
    </w:rPr>
  </w:style>
  <w:style w:type="character" w:styleId="UyteHipercze">
    <w:name w:val="FollowedHyperlink"/>
    <w:semiHidden/>
    <w:rsid w:val="00E7767A"/>
    <w:rPr>
      <w:color w:val="800080"/>
      <w:u w:val="single"/>
    </w:rPr>
  </w:style>
  <w:style w:type="character" w:customStyle="1" w:styleId="StopkaZnak">
    <w:name w:val="Stopka Znak"/>
    <w:rsid w:val="00E7767A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E77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776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7A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767A"/>
    <w:rPr>
      <w:vertAlign w:val="superscript"/>
    </w:rPr>
  </w:style>
  <w:style w:type="paragraph" w:styleId="Tekstpodstawowy2">
    <w:name w:val="Body Text 2"/>
    <w:basedOn w:val="Normalny"/>
    <w:semiHidden/>
    <w:rsid w:val="00E7767A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E7767A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E7767A"/>
  </w:style>
  <w:style w:type="character" w:customStyle="1" w:styleId="TematkomentarzaZnak">
    <w:name w:val="Temat komentarza Znak"/>
    <w:semiHidden/>
    <w:rsid w:val="00E7767A"/>
    <w:rPr>
      <w:b/>
      <w:bCs/>
    </w:rPr>
  </w:style>
  <w:style w:type="character" w:styleId="Numerstrony">
    <w:name w:val="page number"/>
    <w:basedOn w:val="Domylnaczcionkaakapitu"/>
    <w:semiHidden/>
    <w:rsid w:val="00E7767A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2A9"/>
  </w:style>
  <w:style w:type="character" w:styleId="Odwoanieprzypisukocowego">
    <w:name w:val="endnote reference"/>
    <w:uiPriority w:val="99"/>
    <w:semiHidden/>
    <w:unhideWhenUsed/>
    <w:rsid w:val="00AB32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11C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basedOn w:val="Domylnaczcionkaakapitu"/>
    <w:link w:val="Nagwek2"/>
    <w:rsid w:val="000E11C0"/>
    <w:rPr>
      <w:rFonts w:ascii="Verdana" w:hAnsi="Verdana"/>
      <w:b/>
      <w:sz w:val="1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E11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918E-2128-4857-88DC-D55AA8F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2023-06-16T03:39:00Z</cp:lastPrinted>
  <dcterms:created xsi:type="dcterms:W3CDTF">2023-07-21T10:34:00Z</dcterms:created>
  <dcterms:modified xsi:type="dcterms:W3CDTF">2023-07-21T10:34:00Z</dcterms:modified>
</cp:coreProperties>
</file>