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item5.xml" ContentType="application/xml"/>
  <Override PartName="/customXml/itemProps5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_rels/item5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Arial" w:hAnsi="Arial" w:eastAsia="Times New Roman" w:cs="Arial"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Heading1"/>
        <w:rPr>
          <w:sz w:val="22"/>
          <w:szCs w:val="22"/>
        </w:rPr>
      </w:pPr>
      <w:r>
        <w:rPr>
          <w:sz w:val="22"/>
        </w:rPr>
        <w:t xml:space="preserve">Załącznik nr  7 do Zarządzenia </w:t>
      </w:r>
      <w:r>
        <w:rPr>
          <w:sz w:val="22"/>
          <w:szCs w:val="22"/>
        </w:rPr>
        <w:t>Nr RD/Z.0201-2/2018</w:t>
      </w:r>
    </w:p>
    <w:p>
      <w:pPr>
        <w:pStyle w:val="Normal"/>
        <w:jc w:val="right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Biologia, II stopnia, niestacjonarne, 2023/2024, sem.1</w:t>
      </w:r>
    </w:p>
    <w:p>
      <w:pPr>
        <w:pStyle w:val="Normal"/>
        <w:rPr>
          <w:lang w:eastAsia="pl-PL"/>
        </w:rPr>
      </w:pPr>
      <w:r>
        <w:rPr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right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Style w:val="SubtleEmphasis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>KARTA KURSU (realizowanego w specjalności)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>B</w:t>
      </w:r>
      <w:r>
        <w:rPr>
          <w:rStyle w:val="Strong"/>
        </w:rPr>
        <w:t>iologia laboratoryjna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ab/>
        <w:tab/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i/>
          <w:sz w:val="20"/>
          <w:szCs w:val="20"/>
          <w:lang w:eastAsia="pl-PL"/>
        </w:rPr>
        <w:t>(nazwa specjalności)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i/>
          <w:sz w:val="20"/>
          <w:szCs w:val="20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i/>
          <w:sz w:val="20"/>
          <w:szCs w:val="20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84"/>
        <w:gridCol w:w="7655"/>
      </w:tblGrid>
      <w:tr>
        <w:trPr>
          <w:trHeight w:val="395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60" w:after="6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Monitoring środowiska</w:t>
            </w:r>
          </w:p>
        </w:tc>
      </w:tr>
      <w:tr>
        <w:trPr>
          <w:trHeight w:val="379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60" w:after="6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Style w:val="Hps"/>
                <w:rFonts w:cs="Arial" w:ascii="Arial" w:hAnsi="Arial"/>
                <w:color w:val="222222"/>
                <w:sz w:val="20"/>
                <w:szCs w:val="20"/>
              </w:rPr>
              <w:t>Environmental monitoring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tbl>
      <w:tblPr>
        <w:tblW w:w="9640" w:type="dxa"/>
        <w:jc w:val="left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188"/>
        <w:gridCol w:w="3190"/>
        <w:gridCol w:w="3262"/>
      </w:tblGrid>
      <w:tr>
        <w:trPr>
          <w:cantSplit w:val="true"/>
        </w:trPr>
        <w:tc>
          <w:tcPr>
            <w:tcW w:w="3188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Dr Anna Chrzan</w:t>
            </w:r>
          </w:p>
        </w:tc>
        <w:tc>
          <w:tcPr>
            <w:tcW w:w="32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Zespół dydaktyczny</w:t>
            </w:r>
          </w:p>
        </w:tc>
      </w:tr>
      <w:tr>
        <w:trPr>
          <w:trHeight w:val="344" w:hRule="atLeast"/>
          <w:cantSplit w:val="true"/>
        </w:trPr>
        <w:tc>
          <w:tcPr>
            <w:tcW w:w="3188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19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262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Dr Anna Chrzan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Dr Lidia Orłowska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57" w:hRule="atLeast"/>
          <w:cantSplit w:val="true"/>
        </w:trPr>
        <w:tc>
          <w:tcPr>
            <w:tcW w:w="3188" w:type="dxa"/>
            <w:tcBorders>
              <w:top w:val="single" w:sz="2" w:space="0" w:color="95B3D7"/>
              <w:bottom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190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318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ab/>
        <w:tab/>
        <w:tab/>
        <w:tab/>
        <w:tab/>
        <w:tab/>
        <w:tab/>
        <w:tab/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Opis kursu (cele kształcenia)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40"/>
      </w:tblGrid>
      <w:tr>
        <w:trPr>
          <w:trHeight w:val="1365" w:hRule="atLeast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Celem kursu jest przekazanie wiedzy dotyczącej organizacji i struktury Państwowego Monitoringu Środowiska, ocen i prognoz stanu środowiska przyrodniczego Polski i województwa małopolskiego. Poznanie metod monitorowania powietrza, wód, gleb, gatunków i siedlisk.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Umiejętność porównania skuteczności metod biomonitoringu z klasycznymi metodami monitoringu technicznego. Uczestnik nabędzie umiejętności oceny jakości środowiska na podstawie badań monitoringowych, interpretacji i opisu wyników bada</w:t>
            </w:r>
            <w:r>
              <w:rPr>
                <w:rFonts w:eastAsia="TimesNewRoman" w:cs="Arial" w:ascii="Arial" w:hAnsi="Arial"/>
                <w:sz w:val="20"/>
                <w:szCs w:val="20"/>
                <w:lang w:eastAsia="pl-PL"/>
              </w:rPr>
              <w:t xml:space="preserve">ń 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bioindykacyjnych, umiejętności współpracy w grupie.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Język polski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Efekty uczenia się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79"/>
        <w:gridCol w:w="5296"/>
        <w:gridCol w:w="2365"/>
      </w:tblGrid>
      <w:tr>
        <w:trPr>
          <w:trHeight w:val="930" w:hRule="atLeast"/>
          <w:cantSplit w:val="true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Odniesienie do efektów dla specjalności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>
        <w:trPr>
          <w:trHeight w:val="1838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W01 Wymienia i charakteryzuje rodzaje monitoringu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78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W02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Charakteryzuje podstawowe wskaźniki i dopuszczalne normy stanu środowiska: powietrza, wody.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2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W03 Wskazuje cechy dobrego bioindykatora i podaje przykłady biowskaźników powietrza, wód, gleb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W04 Rozpoznaje zmiany strukturalne i funkcjonalne w ekosystemach pod wpływem zanieczyszczeń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tLeast" w:line="24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W01, W11</w:t>
            </w:r>
          </w:p>
          <w:p>
            <w:pPr>
              <w:pStyle w:val="Normal"/>
              <w:widowControl w:val="false"/>
              <w:suppressAutoHyphens w:val="true"/>
              <w:spacing w:lineRule="atLeast" w:line="24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4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W04, W11</w:t>
            </w:r>
          </w:p>
          <w:p>
            <w:pPr>
              <w:pStyle w:val="Normal"/>
              <w:widowControl w:val="false"/>
              <w:suppressAutoHyphens w:val="true"/>
              <w:spacing w:lineRule="atLeast" w:line="24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4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W11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4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W03, W09, W11, W12</w:t>
            </w:r>
          </w:p>
          <w:p>
            <w:pPr>
              <w:pStyle w:val="Normal"/>
              <w:widowControl w:val="false"/>
              <w:suppressAutoHyphens w:val="true"/>
              <w:spacing w:lineRule="atLeast" w:line="24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246"/>
        <w:gridCol w:w="2410"/>
      </w:tblGrid>
      <w:tr>
        <w:trPr>
          <w:trHeight w:val="939" w:hRule="atLeast"/>
          <w:cantSplit w:val="true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Odniesienie do efektów dla specjalności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>
        <w:trPr>
          <w:trHeight w:val="2116" w:hRule="atLeast"/>
          <w:cantSplit w:val="true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ind w:left="67" w:right="3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U01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Rozpoznaje zależności pomiędzy stężeniami różnych szkodliwych zanieczyszczeń powietrza, wód i gleby a dostrzegalnymi uszkodzeniami ciała bioindykatorów roślinnych i zwierzęcych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pl-PL"/>
              </w:rPr>
              <w:t>U02 Analizuje wyniki badań bioindykacyjnych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pl-PL"/>
              </w:rPr>
              <w:t>U03 Krytycznie ocenia wyniki uzyskiwane w ramach monitoringu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U05,U06, U09, U10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U04, U05, U06, U10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246"/>
        <w:gridCol w:w="2410"/>
      </w:tblGrid>
      <w:tr>
        <w:trPr>
          <w:trHeight w:val="800" w:hRule="atLeast"/>
          <w:cantSplit w:val="true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Odniesienie do efektów dla specjalności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>
        <w:trPr>
          <w:trHeight w:val="1984" w:hRule="atLeast"/>
          <w:cantSplit w:val="true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K01 </w:t>
            </w:r>
            <w:r>
              <w:rPr>
                <w:rFonts w:eastAsia="Times New Roman" w:ascii="Arial" w:hAnsi="Arial"/>
                <w:sz w:val="20"/>
                <w:szCs w:val="20"/>
                <w:lang w:eastAsia="pl-PL"/>
              </w:rPr>
              <w:t>Sprawnie organizuje wspólne wykonywanie doświadczeń i pracę w grupie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pl-PL"/>
              </w:rPr>
              <w:t>K02 Jest odpowiedzialny za powierzony sprzęt laboratoryjny,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pl-PL"/>
              </w:rPr>
              <w:t>K03 Dąży do stałego aktualizowania wiedzy z zakresu nauk przyrodniczych i informacji o jej praktycznych zastosowaniach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,...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K03, K07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K03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K02, K06,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8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610"/>
        <w:gridCol w:w="1226"/>
        <w:gridCol w:w="850"/>
        <w:gridCol w:w="272"/>
        <w:gridCol w:w="862"/>
        <w:gridCol w:w="315"/>
        <w:gridCol w:w="818"/>
        <w:gridCol w:w="285"/>
        <w:gridCol w:w="850"/>
        <w:gridCol w:w="283"/>
        <w:gridCol w:w="850"/>
        <w:gridCol w:w="285"/>
        <w:gridCol w:w="849"/>
        <w:gridCol w:w="284"/>
      </w:tblGrid>
      <w:tr>
        <w:trPr>
          <w:trHeight w:val="424" w:hRule="exact"/>
          <w:cantSplit w:val="true"/>
        </w:trPr>
        <w:tc>
          <w:tcPr>
            <w:tcW w:w="9639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ind w:left="45" w:right="13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Organizacja</w:t>
            </w:r>
          </w:p>
        </w:tc>
      </w:tr>
      <w:tr>
        <w:trPr>
          <w:trHeight w:val="654" w:hRule="atLeast"/>
          <w:cantSplit w:val="true"/>
        </w:trPr>
        <w:tc>
          <w:tcPr>
            <w:tcW w:w="161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6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Wykład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3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Ćwiczenia w grupach</w:t>
            </w:r>
          </w:p>
        </w:tc>
      </w:tr>
      <w:tr>
        <w:trPr>
          <w:trHeight w:val="477" w:hRule="atLeast"/>
          <w:cantSplit w:val="true"/>
        </w:trPr>
        <w:tc>
          <w:tcPr>
            <w:tcW w:w="161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226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1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499" w:hRule="atLeast"/>
        </w:trPr>
        <w:tc>
          <w:tcPr>
            <w:tcW w:w="16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462" w:hRule="atLeast"/>
        </w:trPr>
        <w:tc>
          <w:tcPr>
            <w:tcW w:w="16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2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Zal.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Zal. z oceną</w:t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  <w:t>Opis metod prowadzenia zajęć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920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Arial" w:hAnsi="Arial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Arial" w:hAnsi="Arial"/>
                <w:sz w:val="20"/>
                <w:szCs w:val="20"/>
                <w:u w:val="single"/>
                <w:lang w:eastAsia="pl-PL"/>
              </w:rPr>
              <w:t>Wykłady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Arial" w:hAnsi="Arial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pl-PL"/>
              </w:rPr>
              <w:t>Wykład informacyjny w formie prezentacji multimedialnej (zdalnie na platformie Microsoft Teams)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Arial" w:hAnsi="Arial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Arial" w:hAnsi="Arial" w:eastAsia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ascii="Arial" w:hAnsi="Arial"/>
                <w:sz w:val="20"/>
                <w:szCs w:val="20"/>
                <w:u w:val="single"/>
                <w:lang w:eastAsia="pl-PL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Arial" w:hAnsi="Arial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Arial" w:hAnsi="Arial"/>
                <w:sz w:val="20"/>
                <w:szCs w:val="20"/>
                <w:u w:val="single"/>
                <w:lang w:eastAsia="pl-PL"/>
              </w:rPr>
              <w:t>Ćwiczenia: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pl-PL"/>
              </w:rPr>
              <w:t xml:space="preserve">Ćwiczenia laboratoryjne, dyskusja, prezentacje multimedialne na wybrane przez studentów tematy, 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praca z materiałami źródłowymi</w:t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Formy sprawdzania efektów uczenia się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"/>
        <w:gridCol w:w="665"/>
        <w:gridCol w:w="666"/>
        <w:gridCol w:w="667"/>
        <w:gridCol w:w="666"/>
        <w:gridCol w:w="665"/>
        <w:gridCol w:w="666"/>
        <w:gridCol w:w="667"/>
        <w:gridCol w:w="666"/>
        <w:gridCol w:w="564"/>
        <w:gridCol w:w="768"/>
        <w:gridCol w:w="667"/>
        <w:gridCol w:w="666"/>
        <w:gridCol w:w="665"/>
      </w:tblGrid>
      <w:tr>
        <w:trPr>
          <w:trHeight w:val="1616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 – 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Kolokwium zaliczeniowe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W04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/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szCs w:val="16"/>
                <w:lang w:eastAsia="pl-PL"/>
              </w:rPr>
              <w:t>Na zaliczenie kursu składają się: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Arial" w:hAnsi="Arial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pl-PL"/>
              </w:rPr>
              <w:t>Zaliczenie pisemne z wykładów (test z pytaniami zamkniętymi, 55% poprawnych odpowiedzi- ocena pozytywna)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Arial" w:hAnsi="Arial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pl-PL"/>
              </w:rPr>
              <w:t>i zaliczenie z Ćwiczeń laboratoryjnych- na podstawie ocen z kolokwiów cząstkowych z poszczególnych tematów oraz sprawozdań z ćwiczeń (zal. z oceną)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>
          <w:trHeight w:val="1089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Treści merytoryczne (wykaz tematów)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136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786" w:leader="none"/>
              </w:tabs>
              <w:suppressAutoHyphens w:val="true"/>
              <w:spacing w:lineRule="exact" w:line="252" w:before="0" w:after="0"/>
              <w:ind w:hanging="360" w:left="720" w:right="205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Podstawowe pojęcia monitoringu.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786" w:leader="none"/>
              </w:tabs>
              <w:suppressAutoHyphens w:val="true"/>
              <w:spacing w:lineRule="auto" w:line="240" w:before="0" w:after="78"/>
              <w:ind w:hanging="360" w:left="720" w:right="817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  <w:t>Funkcjonowanie Państwowego Monitoringu Środowiska – definicja, struktura, cele, zadania, programy, p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odsystemy PMŚ.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786" w:leader="none"/>
              </w:tabs>
              <w:suppressAutoHyphens w:val="true"/>
              <w:spacing w:lineRule="auto" w:line="240" w:before="0" w:after="78"/>
              <w:ind w:hanging="360" w:left="720" w:right="817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Monitoring jakości powietrza, wód, gleb.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786" w:leader="none"/>
              </w:tabs>
              <w:suppressAutoHyphens w:val="true"/>
              <w:spacing w:lineRule="auto" w:line="240" w:before="0" w:after="78"/>
              <w:ind w:hanging="360" w:left="720" w:right="817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Monitoring</w:t>
            </w:r>
            <w:r>
              <w:rPr>
                <w:rFonts w:eastAsia="Times New Roman" w:cs="Arial" w:ascii="Arial" w:hAnsi="Arial"/>
                <w:spacing w:val="-21"/>
                <w:sz w:val="20"/>
                <w:szCs w:val="20"/>
                <w:lang w:eastAsia="pl-PL"/>
              </w:rPr>
              <w:t xml:space="preserve"> przyrody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 xml:space="preserve"> Zintegrowany Monitoring Środowiska Przyrodniczego.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Pozostałe podsystemy PMŚ (hałasu, pól elektromagnetycznych i promieniowania jonizującego).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86" w:leader="none"/>
              </w:tabs>
              <w:suppressAutoHyphens w:val="true"/>
              <w:spacing w:lineRule="auto" w:line="235" w:before="3" w:after="0"/>
              <w:ind w:left="1142" w:right="129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786" w:leader="none"/>
              </w:tabs>
              <w:suppressAutoHyphens w:val="true"/>
              <w:spacing w:lineRule="auto" w:line="235" w:before="3" w:after="0"/>
              <w:ind w:hanging="360" w:left="1142" w:right="129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Biologiczna ocena jakości gleb na podstawie analizy ilościowej i jakościowej wyekstrahowanej pedofauny i naturalnej roślinności.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786" w:leader="none"/>
              </w:tabs>
              <w:suppressAutoHyphens w:val="true"/>
              <w:spacing w:lineRule="auto" w:line="235" w:before="3" w:after="0"/>
              <w:ind w:hanging="360" w:left="1142" w:right="129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Makrofitowa metoda oceny rzek.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786" w:leader="none"/>
              </w:tabs>
              <w:suppressAutoHyphens w:val="true"/>
              <w:spacing w:lineRule="auto" w:line="235" w:before="3" w:after="0"/>
              <w:ind w:hanging="360" w:left="1142" w:right="129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Monitoring stanu ochrony przedmiotów ochrony obszarów Natura 2000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Wykaz literatury podstawowej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098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Kwiatkowska-Malina J. Monitoring</w:t>
            </w:r>
            <w:r>
              <w:rPr>
                <w:rFonts w:eastAsia="Times New Roman" w:cs="Arial" w:ascii="Arial" w:hAnsi="Arial"/>
                <w:i/>
                <w:sz w:val="20"/>
                <w:szCs w:val="20"/>
                <w:lang w:eastAsia="pl-PL"/>
              </w:rPr>
              <w:t xml:space="preserve"> środowiska przyrodniczego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. Oficyna Wydawnicza Politechniki Warszawskiej, Warszawa 2012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Zimny H., </w:t>
            </w:r>
            <w:r>
              <w:rPr>
                <w:rFonts w:eastAsia="Times New Roman" w:cs="Arial" w:ascii="Arial" w:hAnsi="Arial"/>
                <w:i/>
                <w:sz w:val="20"/>
                <w:szCs w:val="20"/>
                <w:lang w:eastAsia="pl-PL"/>
              </w:rPr>
              <w:t xml:space="preserve">Ekologiczna ocena stanu środowiska – bioindykacja i biomonitoring. 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Agencja Reklamowo- Wydawnicza A. Grzegorczyk</w:t>
            </w:r>
            <w:r>
              <w:rPr>
                <w:rFonts w:eastAsia="Times New Roman" w:cs="Arial" w:ascii="Arial" w:hAnsi="Arial"/>
                <w:i/>
                <w:sz w:val="20"/>
                <w:szCs w:val="20"/>
                <w:lang w:eastAsia="pl-PL"/>
              </w:rPr>
              <w:t xml:space="preserve">, 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Warszawa 2006</w:t>
            </w:r>
          </w:p>
          <w:p>
            <w:pPr>
              <w:pStyle w:val="Standard"/>
              <w:numPr>
                <w:ilvl w:val="0"/>
                <w:numId w:val="3"/>
              </w:numPr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Traczewska T. M. 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 xml:space="preserve">Biologiczne metody oceny skażenia środowiska. </w:t>
            </w:r>
            <w:r>
              <w:rPr>
                <w:rFonts w:cs="Arial" w:ascii="Arial" w:hAnsi="Arial"/>
                <w:sz w:val="20"/>
                <w:szCs w:val="20"/>
              </w:rPr>
              <w:t>Oficyna Wydawnicza Politechniki Wrocławskiej. Wrocław 2011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  <w:t>Wybrane pozycje Biblioteki Monitoringu Środowiska (materiały dostępne na stronie http://www.gios.gov.pl)</w:t>
            </w:r>
          </w:p>
          <w:p>
            <w:pPr>
              <w:pStyle w:val="Standard"/>
              <w:numPr>
                <w:ilvl w:val="0"/>
                <w:numId w:val="3"/>
              </w:numPr>
              <w:spacing w:before="0"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Chełmicki W.- Woda- zasoby, degradacja, ochrona. PWN 2001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Arial" w:ascii="Arial" w:hAnsi="Arial"/>
                <w:color w:val="222222"/>
                <w:sz w:val="20"/>
                <w:szCs w:val="20"/>
                <w:shd w:fill="FFFFFF" w:val="clear"/>
                <w:lang w:val="en-GB" w:eastAsia="pl-PL"/>
              </w:rPr>
              <w:t>Chrzan A. 2015. Bioaccumulation of lead, cadmium, nickel, copper and zinc in pedofauna. Fresen Environ Bull.</w:t>
            </w:r>
            <w:r>
              <w:rPr>
                <w:rFonts w:eastAsia="Times New Roman" w:cs="Arial" w:ascii="Arial" w:hAnsi="Arial"/>
                <w:sz w:val="20"/>
                <w:szCs w:val="20"/>
                <w:lang w:val="en-US" w:eastAsia="pl-PL"/>
              </w:rPr>
              <w:t xml:space="preserve"> Vol. 24; No. 4 (2015)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pl-PL"/>
              </w:rPr>
              <w:t>Chrzan A. 2016. Monitoring bioconcentration of potentially toxic trace elements in soils trophic chains. Environ Earth Scien.  75:786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val="en-US" w:eastAsia="pl-PL"/>
              </w:rPr>
            </w:pPr>
            <w:r>
              <w:rPr>
                <w:rFonts w:eastAsia="Times New Roman" w:cs="Arial" w:ascii="Arial" w:hAnsi="Arial"/>
                <w:szCs w:val="16"/>
                <w:lang w:val="en-US"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val="en-US" w:eastAsia="pl-PL"/>
        </w:rPr>
      </w:pPr>
      <w:r>
        <w:rPr>
          <w:rFonts w:eastAsia="Times New Roman" w:cs="Arial" w:ascii="Arial" w:hAnsi="Arial"/>
          <w:szCs w:val="16"/>
          <w:lang w:val="en-US"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val="en-US" w:eastAsia="pl-PL"/>
        </w:rPr>
      </w:pPr>
      <w:r>
        <w:rPr>
          <w:rFonts w:eastAsia="Times New Roman" w:cs="Arial" w:ascii="Arial" w:hAnsi="Arial"/>
          <w:szCs w:val="16"/>
          <w:lang w:val="en-US" w:eastAsia="pl-PL"/>
        </w:rPr>
        <w:t>Wykaz literatury uzupełniającej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val="en-US" w:eastAsia="pl-PL"/>
        </w:rPr>
      </w:pPr>
      <w:r>
        <w:rPr>
          <w:rFonts w:eastAsia="Times New Roman" w:cs="Arial" w:ascii="Arial" w:hAnsi="Arial"/>
          <w:szCs w:val="16"/>
          <w:lang w:val="en-US" w:eastAsia="pl-PL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112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100" w:after="10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Fałtynowicz W., </w:t>
            </w:r>
            <w:r>
              <w:rPr>
                <w:rFonts w:eastAsia="Times New Roman" w:cs="Arial" w:ascii="Arial" w:hAnsi="Arial"/>
                <w:i/>
                <w:sz w:val="20"/>
                <w:szCs w:val="20"/>
                <w:lang w:eastAsia="pl-PL"/>
              </w:rPr>
              <w:t>Wykorzystanie porostów do oceny zanieczyszczenia powietrza.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 Centrum Edukacji Ekologicznej Wsi, Krosno 1995</w:t>
            </w:r>
          </w:p>
          <w:p>
            <w:pPr>
              <w:pStyle w:val="NormalWeb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  <w:szCs w:val="24"/>
              </w:rPr>
              <w:t xml:space="preserve">Ciesielska Z., Marko-Worłowska M., Trzaska R. </w:t>
            </w:r>
            <w:r>
              <w:rPr>
                <w:rFonts w:cs="Arial" w:ascii="Arial" w:hAnsi="Arial"/>
                <w:i/>
                <w:sz w:val="20"/>
                <w:szCs w:val="24"/>
              </w:rPr>
              <w:t>Szkolny biomonitoring gleby.</w:t>
            </w:r>
            <w:r>
              <w:rPr>
                <w:rFonts w:cs="Arial" w:ascii="Arial" w:hAnsi="Arial"/>
                <w:sz w:val="20"/>
                <w:szCs w:val="24"/>
              </w:rPr>
              <w:t xml:space="preserve"> Centrum Edukacji</w:t>
            </w:r>
            <w:r>
              <w:rPr>
                <w:rFonts w:cs="Arial" w:ascii="Arial" w:hAnsi="Arial"/>
                <w:sz w:val="20"/>
              </w:rPr>
              <w:t xml:space="preserve"> Ekologicznej Wsi, Krosno 1999</w:t>
            </w:r>
          </w:p>
          <w:p>
            <w:pPr>
              <w:pStyle w:val="BodyText2"/>
              <w:numPr>
                <w:ilvl w:val="0"/>
                <w:numId w:val="4"/>
              </w:numPr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Häffner M. -Ochrona środowiska- księga ekotestów do pracy w szkole i w domu. Polski Klub Ekologiczny. Kraków  1993</w:t>
            </w:r>
          </w:p>
          <w:p>
            <w:pPr>
              <w:pStyle w:val="NormalWeb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Siuta J., Gleba, diagnozowanie stanu i zagrożenia. Instytut Ochrony Środowiska, Warszawa, 1995.</w:t>
            </w:r>
          </w:p>
          <w:p>
            <w:pPr>
              <w:pStyle w:val="NormalWeb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Walker H., Hopkin S.P. Silby R.M., Peakall D.B, </w:t>
            </w:r>
            <w:r>
              <w:rPr>
                <w:rFonts w:cs="Arial" w:ascii="Arial" w:hAnsi="Arial"/>
                <w:i/>
                <w:sz w:val="20"/>
              </w:rPr>
              <w:t>Podstawy ekotoksykologii.</w:t>
            </w:r>
            <w:r>
              <w:rPr>
                <w:rFonts w:cs="Arial" w:ascii="Arial" w:hAnsi="Arial"/>
                <w:sz w:val="20"/>
              </w:rPr>
              <w:t xml:space="preserve"> PWN, Warszawa 2002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rPr>
                <w:rFonts w:ascii="Arial" w:hAnsi="Arial" w:cs="Arial"/>
                <w:color w:val="131413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pl-PL"/>
              </w:rPr>
              <w:t xml:space="preserve">Chrzan A. 2015. </w:t>
            </w:r>
            <w:r>
              <w:rPr>
                <w:rFonts w:eastAsia="Times New Roman" w:cs="Arial" w:ascii="Arial" w:hAnsi="Arial"/>
                <w:sz w:val="20"/>
                <w:szCs w:val="20"/>
                <w:shd w:fill="FFFFFF" w:val="clear"/>
                <w:lang w:val="en-US" w:eastAsia="pl-PL"/>
              </w:rPr>
              <w:t>Necrotic bark of common pine (</w:t>
            </w:r>
            <w:r>
              <w:rPr>
                <w:rFonts w:eastAsia="Times New Roman" w:cs="Arial" w:ascii="Arial" w:hAnsi="Arial"/>
                <w:i/>
                <w:sz w:val="20"/>
                <w:szCs w:val="20"/>
                <w:shd w:fill="FFFFFF" w:val="clear"/>
                <w:lang w:val="en-US" w:eastAsia="pl-PL"/>
              </w:rPr>
              <w:t>Pinus sylvestris</w:t>
            </w:r>
            <w:r>
              <w:rPr>
                <w:rFonts w:eastAsia="Times New Roman" w:cs="Arial" w:ascii="Arial" w:hAnsi="Arial"/>
                <w:sz w:val="20"/>
                <w:szCs w:val="20"/>
                <w:shd w:fill="FFFFFF" w:val="clear"/>
                <w:lang w:val="en-US" w:eastAsia="pl-PL"/>
              </w:rPr>
              <w:t xml:space="preserve"> L.) as a bioindicator of environmental quality . </w:t>
            </w:r>
            <w:r>
              <w:rPr>
                <w:rFonts w:cs="Arial" w:ascii="Arial" w:hAnsi="Arial"/>
                <w:color w:val="131413"/>
                <w:sz w:val="20"/>
                <w:szCs w:val="20"/>
                <w:lang w:val="en-US" w:eastAsia="pl-PL"/>
              </w:rPr>
              <w:t>Environ Sci Pollut Res 22:1066–1071.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</w:r>
          </w:p>
        </w:tc>
      </w:tr>
      <w:tr>
        <w:trPr>
          <w:trHeight w:val="1112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Bilans godzinowy zgodny z CNPS (Całkowity Nakład Pracy Studenta)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5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66"/>
        <w:gridCol w:w="5749"/>
        <w:gridCol w:w="1067"/>
      </w:tblGrid>
      <w:tr>
        <w:trPr>
          <w:trHeight w:val="334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Wykład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</w:tr>
      <w:tr>
        <w:trPr>
          <w:trHeight w:val="332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</w:tr>
      <w:tr>
        <w:trPr>
          <w:trHeight w:val="67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</w:tr>
      <w:tr>
        <w:trPr>
          <w:trHeight w:val="348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</w:tr>
      <w:tr>
        <w:trPr>
          <w:trHeight w:val="71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</w:tr>
      <w:tr>
        <w:trPr>
          <w:trHeight w:val="731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</w:tr>
      <w:tr>
        <w:trPr>
          <w:trHeight w:val="557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17365D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Przygotowanie do zaliczenia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17365D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</w:tr>
      <w:tr>
        <w:trPr>
          <w:trHeight w:val="365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Ogółem bilans czasu pracy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</w:t>
            </w:r>
          </w:p>
        </w:tc>
      </w:tr>
      <w:tr>
        <w:trPr>
          <w:trHeight w:val="392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454" w:top="1258" w:footer="709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14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2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suppressAutoHyphens w:val="true"/>
      <w:spacing w:lineRule="auto" w:line="240" w:before="0" w:after="0"/>
      <w:jc w:val="right"/>
      <w:outlineLvl w:val="0"/>
    </w:pPr>
    <w:rPr>
      <w:rFonts w:ascii="Arial" w:hAnsi="Arial" w:eastAsia="Times New Roman" w:cs="Arial"/>
      <w:i/>
      <w:iCs/>
      <w:sz w:val="24"/>
      <w:szCs w:val="2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semiHidden/>
    <w:qFormat/>
    <w:rPr/>
  </w:style>
  <w:style w:type="character" w:styleId="StopkaZnak" w:customStyle="1">
    <w:name w:val="Stopka Znak"/>
    <w:basedOn w:val="DefaultParagraphFont"/>
    <w:semiHidden/>
    <w:qFormat/>
    <w:rPr/>
  </w:style>
  <w:style w:type="character" w:styleId="SubtleEmphasis">
    <w:name w:val="Subtle Emphasis"/>
    <w:qFormat/>
    <w:rPr>
      <w:i/>
      <w:iCs/>
      <w:color w:val="808080"/>
    </w:rPr>
  </w:style>
  <w:style w:type="character" w:styleId="Strong">
    <w:name w:val="Strong"/>
    <w:basedOn w:val="DefaultParagraphFont"/>
    <w:uiPriority w:val="22"/>
    <w:qFormat/>
    <w:rsid w:val="000f4b32"/>
    <w:rPr>
      <w:b/>
      <w:bCs/>
    </w:rPr>
  </w:style>
  <w:style w:type="character" w:styleId="Hps" w:customStyle="1">
    <w:name w:val="hps"/>
    <w:qFormat/>
    <w:rsid w:val="00140aee"/>
    <w:rPr/>
  </w:style>
  <w:style w:type="character" w:styleId="Tekstpodstawowy2Znak" w:customStyle="1">
    <w:name w:val="Tekst podstawowy 2 Znak"/>
    <w:basedOn w:val="DefaultParagraphFont"/>
    <w:link w:val="BodyText2"/>
    <w:uiPriority w:val="99"/>
    <w:semiHidden/>
    <w:qFormat/>
    <w:rsid w:val="00b07911"/>
    <w:rPr>
      <w:rFonts w:ascii="Times New Roman" w:hAnsi="Times New Roman" w:eastAsia="Times New Roman"/>
      <w:sz w:val="24"/>
      <w:szCs w:val="24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semiHidden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semiHidden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b07911"/>
    <w:pPr>
      <w:widowControl w:val="false"/>
      <w:suppressAutoHyphens w:val="true"/>
      <w:spacing w:lineRule="auto" w:line="480" w:before="0" w:after="12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NormalWeb">
    <w:name w:val="Normal (Web)"/>
    <w:basedOn w:val="Normal"/>
    <w:semiHidden/>
    <w:qFormat/>
    <w:rsid w:val="00b07911"/>
    <w:pPr>
      <w:spacing w:lineRule="auto" w:line="240" w:before="100" w:after="100"/>
    </w:pPr>
    <w:rPr>
      <w:rFonts w:ascii="Times New Roman" w:hAnsi="Times New Roman" w:eastAsia="Times New Roman"/>
      <w:sz w:val="24"/>
      <w:szCs w:val="20"/>
      <w:lang w:eastAsia="pl-PL"/>
    </w:rPr>
  </w:style>
  <w:style w:type="paragraph" w:styleId="Standard" w:customStyle="1">
    <w:name w:val="Standard"/>
    <w:qFormat/>
    <w:rsid w:val="003949b7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l-PL"/>
    </w:rPr>
  </w:style>
  <w:style w:type="paragraph" w:styleId="ListParagraph">
    <w:name w:val="List Paragraph"/>
    <w:basedOn w:val="Normal"/>
    <w:uiPriority w:val="34"/>
    <w:qFormat/>
    <w:rsid w:val="00c014de"/>
    <w:pPr>
      <w:spacing w:before="0" w:after="20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<Relationship Id="rId15" Type="http://schemas.openxmlformats.org/officeDocument/2006/relationships/customXml" Target="../customXml/item4.xml"/><Relationship Id="rId16" Type="http://schemas.openxmlformats.org/officeDocument/2006/relationships/customXml" Target="../customXml/item5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C2E161D25864DAB9465190EA1C182" ma:contentTypeVersion="2" ma:contentTypeDescription="Utwórz nowy dokument." ma:contentTypeScope="" ma:versionID="b5a560288536d59b13e04149425d02c2">
  <xsd:schema xmlns:xsd="http://www.w3.org/2001/XMLSchema" xmlns:xs="http://www.w3.org/2001/XMLSchema" xmlns:p="http://schemas.microsoft.com/office/2006/metadata/properties" xmlns:ns2="b52c25fa-4a22-4f71-bd58-d08063dcb0d9" targetNamespace="http://schemas.microsoft.com/office/2006/metadata/properties" ma:root="true" ma:fieldsID="2199fd3832fe89388b284dd1e8cb34ed" ns2:_="">
    <xsd:import namespace="b52c25fa-4a22-4f71-bd58-d08063dcb0d9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mb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c25fa-4a22-4f71-bd58-d08063dcb0d9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  <xsd:element name="mbof" ma:index="9" nillable="true" ma:displayName="Liczba" ma:internalName="mbo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mbof xmlns="b52c25fa-4a22-4f71-bd58-d08063dcb0d9" xsi:nil="true"/>
    <Opis xmlns="b52c25fa-4a22-4f71-bd58-d08063dcb0d9">zal_nr_7_karta_kursu_specjalnosciowego</Opi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89C3965-A37A-4B6D-B0DE-E0325B4A2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c25fa-4a22-4f71-bd58-d08063dcb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AC9B42-675E-4A7F-91EC-66B8D42B7807}">
  <ds:schemaRefs>
    <ds:schemaRef ds:uri="http://schemas.microsoft.com/office/2006/metadata/properties"/>
    <ds:schemaRef ds:uri="b52c25fa-4a22-4f71-bd58-d08063dcb0d9"/>
  </ds:schemaRefs>
</ds:datastoreItem>
</file>

<file path=customXml/itemProps3.xml><?xml version="1.0" encoding="utf-8"?>
<ds:datastoreItem xmlns:ds="http://schemas.openxmlformats.org/officeDocument/2006/customXml" ds:itemID="{6D9A4CBC-A22D-4651-86A2-9BBE1FA115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D3D62B-92CD-469B-94AA-BF0C28EEF1E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7011BA0-46EB-4E2F-9A01-780B6D0BED4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LibreOffice/7.6.1.2$Windows_X86_64 LibreOffice_project/f5defcebd022c5bc36bbb79be232cb6926d8f674</Application>
  <AppVersion>15.0000</AppVersion>
  <Pages>6</Pages>
  <Words>833</Words>
  <Characters>5406</Characters>
  <CharactersWithSpaces>6063</CharactersWithSpaces>
  <Paragraphs>173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2023-09-10T10:10:00Z</dcterms:created>
  <dc:creator>Monika</dc:creator>
  <dc:description/>
  <dc:language>pl-PL</dc:language>
  <cp:lastModifiedBy>user</cp:lastModifiedBy>
  <cp:lastPrinted>2012-01-27T06:28:00Z</cp:lastPrinted>
  <dcterms:modified xsi:type="dcterms:W3CDTF">2023-09-20T11:03:00Z</dcterms:modified>
  <cp:revision>6</cp:revision>
  <dc:subject/>
  <dc:title>zal_nr_7_karta_kursu_specjalnosciowego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