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2. stopnia, stacjonarne, 2023/2024, sem.1</w:t>
      </w:r>
    </w:p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autoSpaceDE w:val="true"/>
        <w:jc w:val="right"/>
        <w:rPr>
          <w:rFonts w:ascii="Arial" w:hAnsi="Arial" w:cs="Arial"/>
          <w:b/>
          <w:bCs/>
          <w:i/>
          <w:i/>
          <w:sz w:val="22"/>
        </w:rPr>
      </w:pPr>
      <w:r>
        <w:rPr>
          <w:rFonts w:cs="Arial" w:ascii="Arial" w:hAnsi="Arial"/>
          <w:b/>
          <w:bCs/>
          <w:i/>
          <w:sz w:val="22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Style w:val="Wyrnieniedelikatne"/>
        </w:rPr>
      </w:pPr>
      <w:r>
        <w:rPr>
          <w:rFonts w:cs="Arial" w:ascii="Arial" w:hAnsi="Arial"/>
          <w:b/>
          <w:bCs/>
        </w:rPr>
        <w:t xml:space="preserve">KARTA KURSU </w:t>
      </w:r>
      <w:r>
        <w:rPr>
          <w:rFonts w:cs="Arial" w:ascii="Arial" w:hAnsi="Arial"/>
          <w:b/>
          <w:bCs/>
          <w:szCs w:val="28"/>
        </w:rPr>
        <w:t>(realizowanego w specjalności)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Style w:val="Wyrnieniedelikatne"/>
          <w:rFonts w:ascii="Arial" w:hAnsi="Arial" w:cs="Arial"/>
          <w:b/>
          <w:bCs/>
          <w:szCs w:val="28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  <w:t>Biologia środowiskowa (nauczycielska)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  <w:tab/>
        <w:tab/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(nazwa specjalności)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</w:r>
    </w:p>
    <w:p>
      <w:pPr>
        <w:pStyle w:val="Heading1"/>
        <w:ind w:hanging="0" w:left="0"/>
        <w:rPr>
          <w:rFonts w:ascii="Arial" w:hAnsi="Arial" w:cs="Arial"/>
          <w:b/>
          <w:bCs/>
          <w:i/>
          <w:i/>
          <w:sz w:val="22"/>
          <w:szCs w:val="20"/>
        </w:rPr>
      </w:pPr>
      <w:r>
        <w:rPr>
          <w:rFonts w:cs="Arial" w:ascii="Arial" w:hAnsi="Arial"/>
          <w:b/>
          <w:bCs/>
          <w:i/>
          <w:sz w:val="22"/>
          <w:szCs w:val="20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Zoogeografia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Zoogeography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Magdalena Nowak-Chmura, prof. UP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Magdalena Nowak-Chmura, prof. UP</w:t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Kurs wprowadza studenta w podstawowe zagadnienia z zoogeografii, biogeografii, areografii w tym zagadnienia historyczne. Wykład zapoznaje studenta z fachową terminologią stosowaną w wyżej wymienionych działach, klasyfikacją zjawisk biogeograficznych. Studenci poznają fazy formowania się fauny Polski do czasów współczesnych. Celem kursu jest poznanie i zrozumienie zoogeografii, w ujęciu wielu dyscyplin biologicznych w szerokim tle geograficznym i czasowym.  Wiedza zdobyta podczas wykładów stanowi tło i jest wykorzystywana na ćwiczeniach, między innymi do przyczynowej analizy zasięgów oraz poznania innych zjawisk takich jak migracje zwierząt. 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 prowadzony w języku polskim, podczas którego doskonalimy umiejętności posługiwania się sprzętem optycznym, obserwacji, czytania map, współpracy w zespole.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1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1.Podstawowe terminy biologiczne, które odnoszą się do związku organizmów żywych ze środowiskiem.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2.Zróżnicowanie taksonomiczne i ekologiczne organizmów żywych.</w:t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1.Umiejętność korzystania z literatury naukowej.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2.Posługiwanie się mapami geograficznymi.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Obsługa programu PowerPoint do prezentacji wyników.</w:t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Zoologia, Ekologia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16"/>
        </w:rPr>
        <w:t xml:space="preserve">Efekty uczenia się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 Wyjaśnia przyczyny różnic w przestrzennym rozmieszczeniu zwierząt</w:t>
            </w:r>
          </w:p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 Wymienia mechanizmy rozprzestrzeniania się zwierząt</w:t>
            </w:r>
          </w:p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 Krytycznie ocenia poglądy z zakresu zoogeografii dynamicznej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 Wyszukuje i w umiejętny sposób wykorzystuje literaturę przedmiotu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Wykorzystuje dostępne źródła  informacji i techniki multimedialne do zaprezentowania wyników opracowywanego problemu</w:t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U03 Wykonuje samodzielnie lub w zespole zadania opracowujące dany problem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K_U02, K_U08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K_U02, K_U08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 Wykazuje odpowiedzialność za powierzone mu zadania samodzielne i w zespole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Zdolny do wyrażenia własnej oceny na tematy opracowywanych zagadnień i świadomy zgłębiania wiedzy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K_K01, K_K04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zal.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zal. z oceną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Wykłady</w:t>
            </w:r>
            <w:r>
              <w:rPr>
                <w:rFonts w:cs="Arial" w:ascii="Arial" w:hAnsi="Arial"/>
                <w:sz w:val="20"/>
                <w:szCs w:val="20"/>
              </w:rPr>
              <w:t xml:space="preserve">  - wykład jest urozmaicony prezentacją multimedialną i różnymi środkami przekazu wizualnego.  Barwne prezentacje fotograficzne, mapy, ryciny ułatwiają poznanie zjawisk i zrozumienie omawianego tematu. Podczas wykładów praktykuje się tradycyjny wykład z elementami pogadanki i dyskusji. Studenci mają możliwość zadawania pytań oraz sugerowania tematów, które ich szczególnie interesują.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Ćwiczenia -</w:t>
            </w:r>
            <w:r>
              <w:rPr>
                <w:rFonts w:cs="Arial" w:ascii="Arial" w:hAnsi="Arial"/>
                <w:sz w:val="20"/>
                <w:szCs w:val="20"/>
              </w:rPr>
              <w:t xml:space="preserve">  zajęcia są prowadzone w formie ćwiczeń konwersatoryjnych. Praca z mapami, literaturą, praca samodzielna studentów i w grupach, przygotowują i omawiają charakterystykę różnych zasięgów, terenów, biomów, krain, wysp, sposobów migracji, antropogenizacji faun lokalnych.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/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2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Zaliczenie wykładów na podstawie:</w:t>
            </w:r>
            <w:r>
              <w:rPr>
                <w:rFonts w:cs="Arial" w:ascii="Arial" w:hAnsi="Arial"/>
                <w:sz w:val="20"/>
                <w:szCs w:val="20"/>
              </w:rPr>
              <w:t xml:space="preserve"> obecność na wykładach, praca pisemna/test wyboru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Zaliczenie ćwiczeń na podstawie:</w:t>
            </w:r>
            <w:r>
              <w:rPr>
                <w:rFonts w:cs="Arial" w:ascii="Arial" w:hAnsi="Arial"/>
                <w:sz w:val="20"/>
                <w:szCs w:val="20"/>
              </w:rPr>
              <w:t xml:space="preserve"> obecność na ćwiczeniach, teoretyczne przygotowanie do ćwiczeń, ocena merytoryczna samodzielnej prezentacji multimedialnej lub referatu lub innego projektu realizowanego samodzielnie i wygłoszonego na wybrany temat, ocena aktywności studentów w czasie pracy grupowej podczas ćwiczeń, aktywność w dyskusjach na ćwiczeniach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Obecność na wykładach i ćwiczeniach obowiązkowa. Kontrola obecności na każdym wykładzie i każdych ćwiczeniach. W zależności od bieżącej sytuacji epidemiologicznej zajęcia prowadzone w formie hybrydowej.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autoSpaceDE w:val="true"/>
              <w:ind w:left="360" w:righ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Struktura zasięgu (elementy struktury, rodzaje zasięgów)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Dynamika zasięgów (etapy progresji i regresji zasięgu, endemity, relikty, szlaki migracyjne)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Klasyfikacja zasięgów (rodzaje elementów biogeograficznych)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Czynniki warunkujące rozwój zasięgów (ekologiczne, biologiczne, historyczne, współczesne, antropogeniczne)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Sposoby dyspersji organizmów (dyspersja czynna, bierna, czynniki choryczne)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Pochodzenie współczesnej fauny Polski (centra dyspersyjne, szlaki migracyjne, znaczenie zlodowaceń)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Interpretacja rozmieszczenia organizmów żywych w Polsce (zasięgi górskie, niżowe, zasięgi gatunków halofilnych, wodnych, kserotermicznych itd.)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Ekspansje, zawleczenia, introdukcej gatunków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righ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Ponadto treści dotyczące konkretnych krain zoogeograficznych, biomów, wysp, właściwości gatunków i inne. </w:t>
            </w:r>
          </w:p>
          <w:p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George W. 1970. Geografia zwierząt. PWN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Kostrowicki S. A. 1999. Geografia biosfery. Biogeografia dynamiczna lądów. PWN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Udvardy M. 1978. Zoogeografia dynamiczna. PWN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Sempioł W. 1986. Biogeografia. Wyd. WSP, Olsztyn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Wiktor K., Węsławski J. M. &amp; Żmijewska M. I. 1997. Biogeografia morza. Wyd. Uniw. Gdańskiego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Wtorow P. P., Drozdow N. N. 1988. Biogeografia kontynentów. PWN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Umiński T. 1984. Zwierzęta i kontynenty, zoogeografia popularna. Wyd. Szkolne i Pedagogiczne, Warszawa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Nowak-Chmura M. 2013. Fauna kleszczy (Ixodida) Europy Środkowej. Wydawnictwo Naukowe Uniwersytetu Pedagogicznego w Krakowie.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Nowak-Chmura M., Siuda K. 2012.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Ticks of Poland. Review of contemporary issues and latest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 xml:space="preserve">research. </w:t>
            </w:r>
            <w:r>
              <w:rPr>
                <w:rFonts w:cs="Arial" w:ascii="Arial" w:hAnsi="Arial"/>
                <w:bCs/>
                <w:sz w:val="20"/>
                <w:szCs w:val="20"/>
              </w:rPr>
              <w:t>Annals of Parasitology 58(3): 125-155.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Siuda K., Nowak M., Grycz K., Solarz K. 2004. Stan wiadomości nad rozprzestrzenieniem </w:t>
            </w:r>
            <w:r>
              <w:rPr>
                <w:rFonts w:cs="Arial" w:ascii="Arial" w:hAnsi="Arial"/>
                <w:i/>
                <w:sz w:val="20"/>
                <w:szCs w:val="20"/>
              </w:rPr>
              <w:t>Ixodes ricinus</w:t>
            </w:r>
            <w:r>
              <w:rPr>
                <w:rFonts w:cs="Arial" w:ascii="Arial" w:hAnsi="Arial"/>
                <w:sz w:val="20"/>
                <w:szCs w:val="20"/>
              </w:rPr>
              <w:t xml:space="preserve"> (Linnaeus, 1758) (Acari: Ixodida: Ixodidae) na terenie województwa małopolskiego. W: Partyka J. (red.), Zróżnicowanie i przemiany środowiska przyrodniczo-kulturowego Wyżyny Krakowsko-Częstochowskiej, Tom I Przyroda. Wyd. Ojcowski Park Narodowy, Ojców,  295-301.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Wykaz literatury uzupełniającej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924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Andel T. H. 1997. Nowe spojrzenie na starą planetę. Zmienne oblicze Ziemi. PWN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Dzik J. 1997. Dzieje życia na Ziemi. PWN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Elton C. S. 1967. Ekologia inwazji zwierząt i roślin. PWRiL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Nowak E. 1971. O rozprzestrzenianiu się zwierząt i jego przyczynach. Zesz. Nauk. Inst. Zool. PAN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Podbielkowski Z. 1995. Wędrówki roślin. WSiP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Podbielkowski Z. 1987. Fitogeografia części Świata. PWN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Starkel L. 1977. Paleogeografia holocenu. PWN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Siuda K., Nowak M. 2006. Zagrożenie atakami kleszczy na szlakach turystycznych w województwie małopolskim. Konspekt, 2-3(26): 42-48</w:t>
            </w:r>
          </w:p>
        </w:tc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alloonText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BalloonText"/>
        <w:rPr/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60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character" w:styleId="WW8Num1z0">
    <w:name w:val="WW8Num1z0"/>
    <w:qFormat/>
    <w:rPr>
      <w:b w:val="false"/>
      <w:sz w:val="14"/>
      <w:szCs w:val="14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b/>
      <w:color w:val="000000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b w:val="false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sz w:val="20"/>
      <w:szCs w:val="20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Arial" w:hAnsi="Arial" w:eastAsia="Times New Roman" w:cs="Aria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ageNumber">
    <w:name w:val="Page Number"/>
    <w:rPr>
      <w:sz w:val="14"/>
      <w:szCs w:val="1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Wyrnieniedelikatne">
    <w:name w:val="Wyróżnienie delikatne"/>
    <w:qFormat/>
    <w:rPr>
      <w:i/>
      <w:iCs/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>
    <w:name w:val="Zawartość ramki"/>
    <w:basedOn w:val="BodyText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"/>
    <w:next w:val="Tekstkomentarza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2673</TotalTime>
  <Application>LibreOffice/7.6.1.2$Windows_X86_64 LibreOffice_project/f5defcebd022c5bc36bbb79be232cb6926d8f674</Application>
  <AppVersion>15.0000</AppVersion>
  <Pages>5</Pages>
  <Words>977</Words>
  <Characters>6524</Characters>
  <CharactersWithSpaces>7339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2017-09-17T15:48:00Z</dcterms:created>
  <dc:creator>Barbara Wilk</dc:creator>
  <dc:description/>
  <cp:keywords/>
  <dc:language>pl-PL</dc:language>
  <cp:lastModifiedBy>magdalena nowak-chmura</cp:lastModifiedBy>
  <cp:lastPrinted>2012-01-27T08:28:00Z</cp:lastPrinted>
  <dcterms:modified xsi:type="dcterms:W3CDTF">2023-09-20T14:26:00Z</dcterms:modified>
  <cp:revision>32</cp:revision>
  <dc:subject/>
  <dc:title>KARTA KURSU</dc:title>
</cp:coreProperties>
</file>